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DC" w:rsidRPr="004F38AA" w:rsidRDefault="00842DDC" w:rsidP="00842DDC">
      <w:pPr>
        <w:pStyle w:val="Textoindependiente"/>
        <w:rPr>
          <w:sz w:val="24"/>
        </w:rPr>
      </w:pPr>
      <w:r w:rsidRPr="004F38AA">
        <w:rPr>
          <w:sz w:val="24"/>
        </w:rPr>
        <w:t xml:space="preserve">INFORME DE AUDITORIA GUBERNAMENTAL CON ENFOQUE INTEGRAL DE SEGUIMIENTO </w:t>
      </w:r>
    </w:p>
    <w:p w:rsidR="00842DDC" w:rsidRPr="004F38AA" w:rsidRDefault="00842DDC" w:rsidP="00842DDC">
      <w:pPr>
        <w:jc w:val="center"/>
        <w:rPr>
          <w:rFonts w:ascii="Arial" w:hAnsi="Arial" w:cs="Arial"/>
          <w:b/>
          <w:bCs/>
          <w:sz w:val="24"/>
          <w:szCs w:val="24"/>
        </w:rPr>
      </w:pPr>
      <w:r w:rsidRPr="004F38AA">
        <w:rPr>
          <w:rFonts w:ascii="Arial" w:hAnsi="Arial" w:cs="Arial"/>
          <w:b/>
          <w:bCs/>
          <w:sz w:val="24"/>
          <w:szCs w:val="24"/>
        </w:rPr>
        <w:t>MODALIDAD ESPECIAL  LÍNEA CONTRATACIÓN</w:t>
      </w: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r w:rsidRPr="004F38AA">
        <w:rPr>
          <w:rFonts w:ascii="Arial" w:hAnsi="Arial" w:cs="Arial"/>
          <w:b/>
          <w:color w:val="000000"/>
          <w:sz w:val="24"/>
          <w:szCs w:val="24"/>
          <w:lang w:val="es-MX"/>
        </w:rPr>
        <w:t xml:space="preserve"> ESE HOSPITAL LOCAL SAN </w:t>
      </w:r>
      <w:proofErr w:type="spellStart"/>
      <w:r w:rsidRPr="004F38AA">
        <w:rPr>
          <w:rFonts w:ascii="Arial" w:hAnsi="Arial" w:cs="Arial"/>
          <w:b/>
          <w:color w:val="000000"/>
          <w:sz w:val="24"/>
          <w:szCs w:val="24"/>
          <w:lang w:val="es-MX"/>
        </w:rPr>
        <w:t>JOSE</w:t>
      </w:r>
      <w:proofErr w:type="spellEnd"/>
      <w:r w:rsidRPr="004F38AA">
        <w:rPr>
          <w:rFonts w:ascii="Arial" w:hAnsi="Arial" w:cs="Arial"/>
          <w:b/>
          <w:color w:val="000000"/>
          <w:sz w:val="24"/>
          <w:szCs w:val="24"/>
          <w:lang w:val="es-MX"/>
        </w:rPr>
        <w:t xml:space="preserve"> DE </w:t>
      </w:r>
      <w:proofErr w:type="spellStart"/>
      <w:r w:rsidRPr="004F38AA">
        <w:rPr>
          <w:rFonts w:ascii="Arial" w:hAnsi="Arial" w:cs="Arial"/>
          <w:b/>
          <w:color w:val="000000"/>
          <w:sz w:val="24"/>
          <w:szCs w:val="24"/>
          <w:lang w:val="es-MX"/>
        </w:rPr>
        <w:t>ACHI</w:t>
      </w:r>
      <w:proofErr w:type="spellEnd"/>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pStyle w:val="Textoindependiente2"/>
        <w:rPr>
          <w:color w:val="000000"/>
          <w:sz w:val="24"/>
        </w:rPr>
      </w:pPr>
      <w:r w:rsidRPr="004F38AA">
        <w:rPr>
          <w:color w:val="000000"/>
          <w:sz w:val="24"/>
        </w:rPr>
        <w:t>FECHA DE SUSCRIPCIÓN PLAN DE MEJORAMIENTO</w:t>
      </w:r>
      <w:r w:rsidRPr="004F38AA">
        <w:rPr>
          <w:color w:val="FF0000"/>
          <w:sz w:val="24"/>
        </w:rPr>
        <w:t xml:space="preserve"> </w:t>
      </w:r>
      <w:r w:rsidRPr="004F38AA">
        <w:rPr>
          <w:sz w:val="24"/>
        </w:rPr>
        <w:t>NOVIEMBRE 14 DE 2012</w:t>
      </w:r>
    </w:p>
    <w:p w:rsidR="00842DDC" w:rsidRPr="004F38AA" w:rsidRDefault="00842DDC" w:rsidP="00842DDC">
      <w:pPr>
        <w:pStyle w:val="Textoindependiente2"/>
        <w:rPr>
          <w:color w:val="000000"/>
          <w:sz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t>CDB - 038</w:t>
      </w:r>
    </w:p>
    <w:p w:rsidR="00842DDC" w:rsidRPr="004F38AA" w:rsidRDefault="00842DDC" w:rsidP="00842DDC">
      <w:pPr>
        <w:spacing w:after="0" w:line="240" w:lineRule="auto"/>
        <w:ind w:left="4248" w:firstLine="708"/>
        <w:jc w:val="center"/>
        <w:rPr>
          <w:rFonts w:ascii="Arial" w:hAnsi="Arial" w:cs="Arial"/>
          <w:b/>
          <w:bCs/>
          <w:color w:val="000000"/>
          <w:sz w:val="24"/>
          <w:szCs w:val="24"/>
        </w:rPr>
      </w:pPr>
      <w:r w:rsidRPr="004F38AA">
        <w:rPr>
          <w:rFonts w:ascii="Arial" w:hAnsi="Arial" w:cs="Arial"/>
          <w:b/>
          <w:bCs/>
          <w:color w:val="000000"/>
          <w:sz w:val="24"/>
          <w:szCs w:val="24"/>
        </w:rPr>
        <w:t>CARTAGENA, OCTUBRE DE 2013</w:t>
      </w: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color w:val="000000"/>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r w:rsidRPr="004F38AA">
        <w:rPr>
          <w:rFonts w:ascii="Arial" w:hAnsi="Arial" w:cs="Arial"/>
          <w:b/>
          <w:bCs/>
          <w:sz w:val="24"/>
          <w:szCs w:val="24"/>
        </w:rPr>
        <w:t xml:space="preserve">ESE HOSPITAL LOCAL SAN  </w:t>
      </w:r>
      <w:proofErr w:type="spellStart"/>
      <w:r w:rsidRPr="004F38AA">
        <w:rPr>
          <w:rFonts w:ascii="Arial" w:hAnsi="Arial" w:cs="Arial"/>
          <w:b/>
          <w:bCs/>
          <w:sz w:val="24"/>
          <w:szCs w:val="24"/>
        </w:rPr>
        <w:t>JOSE</w:t>
      </w:r>
      <w:proofErr w:type="spellEnd"/>
      <w:r w:rsidRPr="004F38AA">
        <w:rPr>
          <w:rFonts w:ascii="Arial" w:hAnsi="Arial" w:cs="Arial"/>
          <w:b/>
          <w:bCs/>
          <w:sz w:val="24"/>
          <w:szCs w:val="24"/>
        </w:rPr>
        <w:t xml:space="preserve"> DE </w:t>
      </w:r>
      <w:proofErr w:type="spellStart"/>
      <w:r w:rsidRPr="004F38AA">
        <w:rPr>
          <w:rFonts w:ascii="Arial" w:hAnsi="Arial" w:cs="Arial"/>
          <w:b/>
          <w:bCs/>
          <w:sz w:val="24"/>
          <w:szCs w:val="24"/>
        </w:rPr>
        <w:t>ACHI</w:t>
      </w:r>
      <w:proofErr w:type="spellEnd"/>
      <w:r w:rsidRPr="004F38AA">
        <w:rPr>
          <w:rFonts w:ascii="Arial" w:hAnsi="Arial" w:cs="Arial"/>
          <w:b/>
          <w:bCs/>
          <w:sz w:val="24"/>
          <w:szCs w:val="24"/>
        </w:rPr>
        <w:t xml:space="preserve">  –BOLIVAR-</w:t>
      </w: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spacing w:after="0" w:line="240" w:lineRule="auto"/>
        <w:jc w:val="center"/>
        <w:rPr>
          <w:rFonts w:ascii="Arial" w:hAnsi="Arial" w:cs="Arial"/>
          <w:b/>
          <w:bCs/>
          <w:sz w:val="24"/>
          <w:szCs w:val="24"/>
        </w:rPr>
      </w:pPr>
    </w:p>
    <w:p w:rsidR="00842DDC" w:rsidRPr="004F38AA" w:rsidRDefault="00842DDC" w:rsidP="00842DDC">
      <w:pPr>
        <w:jc w:val="center"/>
        <w:rPr>
          <w:rFonts w:ascii="Arial" w:hAnsi="Arial" w:cs="Arial"/>
          <w:b/>
          <w:bCs/>
          <w:sz w:val="24"/>
          <w:szCs w:val="24"/>
        </w:rPr>
      </w:pPr>
    </w:p>
    <w:p w:rsidR="00842DDC" w:rsidRPr="004F38AA" w:rsidRDefault="00842DDC" w:rsidP="00842DDC">
      <w:pPr>
        <w:pStyle w:val="Ttulo1"/>
      </w:pPr>
      <w:r w:rsidRPr="004F38AA">
        <w:t>CONTRALOR DEPARTAMENTAL</w:t>
      </w:r>
      <w:r w:rsidRPr="004F38AA">
        <w:tab/>
      </w:r>
      <w:r w:rsidRPr="004F38AA">
        <w:tab/>
        <w:t>OSCAR PARDO RAMOS</w:t>
      </w:r>
      <w:r w:rsidRPr="004F38AA">
        <w:tab/>
      </w:r>
    </w:p>
    <w:p w:rsidR="00842DDC" w:rsidRPr="004F38AA" w:rsidRDefault="00842DDC" w:rsidP="00842DDC">
      <w:pPr>
        <w:pStyle w:val="Ttulo1"/>
      </w:pPr>
      <w:r w:rsidRPr="004F38AA">
        <w:t xml:space="preserve"> DE BOLIVAR</w:t>
      </w:r>
      <w:r w:rsidRPr="004F38AA">
        <w:tab/>
      </w:r>
      <w:r w:rsidRPr="004F38AA">
        <w:tab/>
      </w:r>
      <w:r w:rsidRPr="004F38AA">
        <w:tab/>
      </w:r>
      <w:r w:rsidRPr="004F38AA">
        <w:tab/>
      </w:r>
      <w:r w:rsidRPr="004F38AA">
        <w:tab/>
      </w: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pStyle w:val="Ttulo1"/>
      </w:pPr>
      <w:r w:rsidRPr="004F38AA">
        <w:t xml:space="preserve">SUBCONTRALORA DEPARTAMENTAL </w:t>
      </w:r>
      <w:r w:rsidRPr="004F38AA">
        <w:tab/>
        <w:t>MARINA ACOSTA ARIAS</w:t>
      </w: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spacing w:after="0" w:line="240" w:lineRule="auto"/>
        <w:rPr>
          <w:rFonts w:ascii="Arial" w:hAnsi="Arial" w:cs="Arial"/>
          <w:sz w:val="24"/>
          <w:szCs w:val="24"/>
        </w:rPr>
      </w:pPr>
    </w:p>
    <w:p w:rsidR="00842DDC" w:rsidRPr="004F38AA"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rPr>
      </w:pPr>
    </w:p>
    <w:p w:rsidR="00842DDC" w:rsidRDefault="00842DDC" w:rsidP="00842DDC">
      <w:pPr>
        <w:spacing w:after="0" w:line="240" w:lineRule="auto"/>
        <w:rPr>
          <w:rFonts w:ascii="Arial" w:hAnsi="Arial" w:cs="Arial"/>
          <w:b/>
          <w:bCs/>
          <w:sz w:val="24"/>
          <w:szCs w:val="24"/>
        </w:rPr>
      </w:pPr>
      <w:r w:rsidRPr="004F38AA">
        <w:rPr>
          <w:rFonts w:ascii="Arial" w:hAnsi="Arial" w:cs="Arial"/>
          <w:b/>
          <w:bCs/>
          <w:sz w:val="24"/>
          <w:szCs w:val="24"/>
        </w:rPr>
        <w:t>EQUIPO DE AUDITORIA</w:t>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p>
    <w:p w:rsidR="00842DDC" w:rsidRDefault="00842DDC" w:rsidP="00842DDC">
      <w:pPr>
        <w:spacing w:after="0" w:line="240" w:lineRule="auto"/>
        <w:rPr>
          <w:rFonts w:ascii="Arial" w:hAnsi="Arial" w:cs="Arial"/>
          <w:b/>
          <w:bCs/>
          <w:sz w:val="24"/>
          <w:szCs w:val="24"/>
        </w:rPr>
      </w:pPr>
    </w:p>
    <w:p w:rsidR="00842DDC"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rPr>
      </w:pPr>
    </w:p>
    <w:p w:rsidR="00842DDC" w:rsidRPr="004F38AA" w:rsidRDefault="00842DDC" w:rsidP="00842DDC">
      <w:pPr>
        <w:tabs>
          <w:tab w:val="left" w:pos="4962"/>
        </w:tabs>
        <w:spacing w:after="0" w:line="240" w:lineRule="auto"/>
        <w:rPr>
          <w:rFonts w:ascii="Arial" w:hAnsi="Arial" w:cs="Arial"/>
          <w:b/>
          <w:bCs/>
          <w:sz w:val="24"/>
          <w:szCs w:val="24"/>
        </w:rPr>
      </w:pPr>
      <w:r>
        <w:rPr>
          <w:rFonts w:ascii="Arial" w:hAnsi="Arial" w:cs="Arial"/>
          <w:b/>
          <w:bCs/>
          <w:sz w:val="24"/>
          <w:szCs w:val="24"/>
        </w:rPr>
        <w:t>COORDINADOR:</w:t>
      </w:r>
      <w:r>
        <w:rPr>
          <w:rFonts w:ascii="Arial" w:hAnsi="Arial" w:cs="Arial"/>
          <w:b/>
          <w:bCs/>
          <w:sz w:val="24"/>
          <w:szCs w:val="24"/>
        </w:rPr>
        <w:tab/>
        <w:t>ABEL GUERRERO RAMOS</w:t>
      </w:r>
    </w:p>
    <w:p w:rsidR="00842DDC" w:rsidRDefault="00842DDC" w:rsidP="00842DDC">
      <w:pPr>
        <w:spacing w:after="0" w:line="240" w:lineRule="auto"/>
        <w:rPr>
          <w:rFonts w:ascii="Arial" w:hAnsi="Arial" w:cs="Arial"/>
          <w:b/>
          <w:bCs/>
          <w:sz w:val="24"/>
          <w:szCs w:val="24"/>
        </w:rPr>
      </w:pPr>
    </w:p>
    <w:p w:rsidR="00842DDC"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rPr>
      </w:pPr>
    </w:p>
    <w:p w:rsidR="00842DDC" w:rsidRPr="004F38AA" w:rsidRDefault="00842DDC" w:rsidP="00842DDC">
      <w:pPr>
        <w:spacing w:after="0" w:line="240" w:lineRule="auto"/>
        <w:rPr>
          <w:rFonts w:ascii="Arial" w:hAnsi="Arial" w:cs="Arial"/>
          <w:b/>
          <w:bCs/>
          <w:sz w:val="24"/>
          <w:szCs w:val="24"/>
          <w:lang w:val="es-ES"/>
        </w:rPr>
      </w:pPr>
      <w:r>
        <w:rPr>
          <w:rFonts w:ascii="Arial" w:hAnsi="Arial" w:cs="Arial"/>
          <w:b/>
          <w:bCs/>
          <w:sz w:val="24"/>
          <w:szCs w:val="24"/>
          <w:lang w:val="es-ES"/>
        </w:rPr>
        <w:t xml:space="preserve">PROFESIONAL  UNIVERSITARIO </w:t>
      </w:r>
      <w:r>
        <w:rPr>
          <w:rFonts w:ascii="Arial" w:hAnsi="Arial" w:cs="Arial"/>
          <w:b/>
          <w:bCs/>
          <w:sz w:val="24"/>
          <w:szCs w:val="24"/>
          <w:lang w:val="es-ES"/>
        </w:rPr>
        <w:tab/>
        <w:t xml:space="preserve">           </w:t>
      </w:r>
      <w:r w:rsidRPr="004F38AA">
        <w:rPr>
          <w:rFonts w:ascii="Arial" w:hAnsi="Arial" w:cs="Arial"/>
          <w:b/>
          <w:bCs/>
          <w:sz w:val="24"/>
          <w:szCs w:val="24"/>
          <w:lang w:val="es-ES"/>
        </w:rPr>
        <w:t>CRISTIAN MARRUGO PUELLO</w:t>
      </w:r>
    </w:p>
    <w:p w:rsidR="00842DDC" w:rsidRPr="004F38AA" w:rsidRDefault="00842DDC" w:rsidP="00842DDC">
      <w:pPr>
        <w:spacing w:after="0" w:line="240" w:lineRule="auto"/>
        <w:rPr>
          <w:rFonts w:ascii="Arial" w:hAnsi="Arial" w:cs="Arial"/>
          <w:b/>
          <w:bCs/>
          <w:sz w:val="24"/>
          <w:szCs w:val="24"/>
          <w:lang w:val="es-ES"/>
        </w:rPr>
      </w:pPr>
    </w:p>
    <w:p w:rsidR="00842DDC" w:rsidRPr="004F38AA" w:rsidRDefault="00842DDC" w:rsidP="00842DDC">
      <w:pPr>
        <w:spacing w:after="0" w:line="240" w:lineRule="auto"/>
        <w:rPr>
          <w:rFonts w:ascii="Arial" w:hAnsi="Arial" w:cs="Arial"/>
          <w:b/>
          <w:bCs/>
          <w:sz w:val="24"/>
          <w:szCs w:val="24"/>
          <w:lang w:val="es-ES"/>
        </w:rPr>
      </w:pPr>
    </w:p>
    <w:p w:rsidR="00842DDC" w:rsidRPr="004F38AA" w:rsidRDefault="00842DDC" w:rsidP="00842DDC">
      <w:pPr>
        <w:spacing w:after="0" w:line="240" w:lineRule="auto"/>
        <w:rPr>
          <w:rFonts w:ascii="Arial" w:hAnsi="Arial" w:cs="Arial"/>
          <w:b/>
          <w:bCs/>
          <w:sz w:val="24"/>
          <w:szCs w:val="24"/>
          <w:lang w:val="es-ES"/>
        </w:rPr>
      </w:pPr>
    </w:p>
    <w:p w:rsidR="00842DDC" w:rsidRPr="004F38AA" w:rsidRDefault="00842DDC" w:rsidP="00842DDC">
      <w:pPr>
        <w:spacing w:after="0" w:line="240" w:lineRule="auto"/>
        <w:rPr>
          <w:rFonts w:ascii="Arial" w:hAnsi="Arial" w:cs="Arial"/>
          <w:b/>
          <w:bCs/>
          <w:sz w:val="24"/>
          <w:szCs w:val="24"/>
          <w:lang w:val="es-ES"/>
        </w:rPr>
      </w:pPr>
    </w:p>
    <w:p w:rsidR="00842DDC" w:rsidRPr="004F38AA" w:rsidRDefault="00842DDC" w:rsidP="00842DDC">
      <w:pPr>
        <w:spacing w:after="0" w:line="240" w:lineRule="auto"/>
        <w:rPr>
          <w:rFonts w:ascii="Arial" w:hAnsi="Arial" w:cs="Arial"/>
          <w:b/>
          <w:bCs/>
          <w:sz w:val="24"/>
          <w:szCs w:val="24"/>
          <w:lang w:val="es-ES"/>
        </w:rPr>
      </w:pPr>
    </w:p>
    <w:p w:rsidR="00842DDC" w:rsidRPr="004F38AA" w:rsidRDefault="00842DDC" w:rsidP="00842DDC">
      <w:pPr>
        <w:jc w:val="both"/>
        <w:rPr>
          <w:rFonts w:ascii="Arial" w:hAnsi="Arial" w:cs="Arial"/>
          <w:b/>
          <w:bCs/>
          <w:sz w:val="24"/>
          <w:szCs w:val="24"/>
          <w:lang w:val="es-ES"/>
        </w:rPr>
      </w:pPr>
      <w:r w:rsidRPr="004F38AA">
        <w:rPr>
          <w:rFonts w:ascii="Arial" w:hAnsi="Arial" w:cs="Arial"/>
          <w:b/>
          <w:bCs/>
          <w:sz w:val="24"/>
          <w:szCs w:val="24"/>
          <w:lang w:val="es-ES"/>
        </w:rPr>
        <w:br w:type="page"/>
      </w:r>
    </w:p>
    <w:p w:rsidR="00842DDC" w:rsidRPr="004F38AA" w:rsidRDefault="00842DDC" w:rsidP="00842DDC">
      <w:pPr>
        <w:jc w:val="center"/>
        <w:rPr>
          <w:rFonts w:ascii="Arial" w:hAnsi="Arial" w:cs="Arial"/>
          <w:b/>
          <w:bCs/>
          <w:sz w:val="24"/>
          <w:szCs w:val="24"/>
        </w:rPr>
      </w:pPr>
      <w:r w:rsidRPr="004F38AA">
        <w:rPr>
          <w:rFonts w:ascii="Arial" w:hAnsi="Arial" w:cs="Arial"/>
          <w:b/>
          <w:bCs/>
          <w:sz w:val="24"/>
          <w:szCs w:val="24"/>
        </w:rPr>
        <w:t>TABLA DE CONTENIDO</w:t>
      </w:r>
    </w:p>
    <w:p w:rsidR="00842DDC" w:rsidRPr="004F38AA" w:rsidRDefault="00842DDC" w:rsidP="00842DDC">
      <w:pPr>
        <w:jc w:val="center"/>
        <w:rPr>
          <w:rFonts w:ascii="Arial" w:hAnsi="Arial" w:cs="Arial"/>
          <w:b/>
          <w:bCs/>
          <w:sz w:val="24"/>
          <w:szCs w:val="24"/>
        </w:rPr>
      </w:pP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r w:rsidRPr="004F38AA">
        <w:rPr>
          <w:rFonts w:ascii="Arial" w:hAnsi="Arial" w:cs="Arial"/>
          <w:b/>
          <w:bCs/>
          <w:sz w:val="24"/>
          <w:szCs w:val="24"/>
        </w:rPr>
        <w:tab/>
      </w:r>
      <w:proofErr w:type="spellStart"/>
      <w:r w:rsidRPr="004F38AA">
        <w:rPr>
          <w:rFonts w:ascii="Arial" w:hAnsi="Arial" w:cs="Arial"/>
          <w:b/>
          <w:bCs/>
          <w:sz w:val="24"/>
          <w:szCs w:val="24"/>
        </w:rPr>
        <w:t>PAG</w:t>
      </w:r>
      <w:proofErr w:type="spellEnd"/>
    </w:p>
    <w:p w:rsidR="00842DDC" w:rsidRPr="004F38AA" w:rsidRDefault="00842DDC" w:rsidP="00842DDC">
      <w:pPr>
        <w:jc w:val="center"/>
        <w:rPr>
          <w:rFonts w:ascii="Arial" w:hAnsi="Arial" w:cs="Arial"/>
          <w:b/>
          <w:bCs/>
          <w:sz w:val="24"/>
          <w:szCs w:val="24"/>
        </w:rPr>
      </w:pPr>
    </w:p>
    <w:p w:rsidR="00842DDC" w:rsidRPr="004F38AA" w:rsidRDefault="00842DDC" w:rsidP="00842DDC">
      <w:pPr>
        <w:ind w:left="708" w:firstLine="708"/>
        <w:rPr>
          <w:rFonts w:ascii="Arial" w:hAnsi="Arial" w:cs="Arial"/>
          <w:bCs/>
          <w:sz w:val="24"/>
          <w:szCs w:val="24"/>
        </w:rPr>
      </w:pPr>
      <w:r w:rsidRPr="004F38AA">
        <w:rPr>
          <w:rFonts w:ascii="Arial" w:hAnsi="Arial" w:cs="Arial"/>
          <w:bCs/>
          <w:sz w:val="24"/>
          <w:szCs w:val="24"/>
        </w:rPr>
        <w:t>Introducción</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p>
    <w:p w:rsidR="00842DDC" w:rsidRPr="004F38AA" w:rsidRDefault="00842DDC" w:rsidP="00842DDC">
      <w:pPr>
        <w:rPr>
          <w:rFonts w:ascii="Arial" w:hAnsi="Arial" w:cs="Arial"/>
          <w:bCs/>
          <w:sz w:val="24"/>
          <w:szCs w:val="24"/>
        </w:rPr>
      </w:pPr>
      <w:r w:rsidRPr="004F38AA">
        <w:rPr>
          <w:rFonts w:ascii="Arial" w:hAnsi="Arial" w:cs="Arial"/>
          <w:bCs/>
          <w:sz w:val="24"/>
          <w:szCs w:val="24"/>
        </w:rPr>
        <w:tab/>
      </w:r>
      <w:r w:rsidRPr="004F38AA">
        <w:rPr>
          <w:rFonts w:ascii="Arial" w:hAnsi="Arial" w:cs="Arial"/>
          <w:bCs/>
          <w:sz w:val="24"/>
          <w:szCs w:val="24"/>
        </w:rPr>
        <w:tab/>
        <w:t>Carta de conclusiones</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p>
    <w:p w:rsidR="00842DDC" w:rsidRDefault="00842DDC" w:rsidP="00842DDC">
      <w:pPr>
        <w:rPr>
          <w:rFonts w:ascii="Arial" w:hAnsi="Arial" w:cs="Arial"/>
          <w:bCs/>
          <w:sz w:val="24"/>
          <w:szCs w:val="24"/>
        </w:rPr>
      </w:pPr>
      <w:r w:rsidRPr="004F38AA">
        <w:rPr>
          <w:rFonts w:ascii="Arial" w:hAnsi="Arial" w:cs="Arial"/>
          <w:bCs/>
          <w:sz w:val="24"/>
          <w:szCs w:val="24"/>
        </w:rPr>
        <w:t>2.</w:t>
      </w:r>
      <w:r w:rsidRPr="004F38AA">
        <w:rPr>
          <w:rFonts w:ascii="Arial" w:hAnsi="Arial" w:cs="Arial"/>
          <w:bCs/>
          <w:sz w:val="24"/>
          <w:szCs w:val="24"/>
        </w:rPr>
        <w:tab/>
      </w:r>
      <w:r w:rsidRPr="004F38AA">
        <w:rPr>
          <w:rFonts w:ascii="Arial" w:hAnsi="Arial" w:cs="Arial"/>
          <w:bCs/>
          <w:sz w:val="24"/>
          <w:szCs w:val="24"/>
        </w:rPr>
        <w:tab/>
        <w:t>Resultado de la auditoria</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t>1</w:t>
      </w:r>
    </w:p>
    <w:p w:rsidR="00C268E7" w:rsidRPr="004F38AA" w:rsidRDefault="00C268E7" w:rsidP="00842DDC">
      <w:pPr>
        <w:rPr>
          <w:rFonts w:ascii="Arial" w:hAnsi="Arial" w:cs="Arial"/>
          <w:bCs/>
          <w:sz w:val="24"/>
          <w:szCs w:val="24"/>
        </w:rPr>
      </w:pPr>
      <w:r>
        <w:rPr>
          <w:rFonts w:ascii="Arial" w:hAnsi="Arial" w:cs="Arial"/>
          <w:bCs/>
          <w:sz w:val="24"/>
          <w:szCs w:val="24"/>
        </w:rPr>
        <w:t>2.1.</w:t>
      </w:r>
      <w:r>
        <w:rPr>
          <w:rFonts w:ascii="Arial" w:hAnsi="Arial" w:cs="Arial"/>
          <w:bCs/>
          <w:sz w:val="24"/>
          <w:szCs w:val="24"/>
        </w:rPr>
        <w:tab/>
      </w:r>
      <w:r>
        <w:rPr>
          <w:rFonts w:ascii="Arial" w:hAnsi="Arial" w:cs="Arial"/>
          <w:bCs/>
          <w:sz w:val="24"/>
          <w:szCs w:val="24"/>
        </w:rPr>
        <w:tab/>
        <w:t>Observaciones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p>
    <w:p w:rsidR="00842DDC" w:rsidRPr="004F38AA" w:rsidRDefault="00842DDC" w:rsidP="00842DDC">
      <w:pPr>
        <w:rPr>
          <w:rFonts w:ascii="Arial" w:hAnsi="Arial" w:cs="Arial"/>
          <w:bCs/>
          <w:sz w:val="24"/>
          <w:szCs w:val="24"/>
        </w:rPr>
      </w:pPr>
      <w:r w:rsidRPr="004F38AA">
        <w:rPr>
          <w:rFonts w:ascii="Arial" w:hAnsi="Arial" w:cs="Arial"/>
          <w:bCs/>
          <w:sz w:val="24"/>
          <w:szCs w:val="24"/>
        </w:rPr>
        <w:t>3.</w:t>
      </w:r>
      <w:r w:rsidRPr="004F38AA">
        <w:rPr>
          <w:rFonts w:ascii="Arial" w:hAnsi="Arial" w:cs="Arial"/>
          <w:bCs/>
          <w:sz w:val="24"/>
          <w:szCs w:val="24"/>
        </w:rPr>
        <w:tab/>
      </w:r>
      <w:r w:rsidRPr="004F38AA">
        <w:rPr>
          <w:rFonts w:ascii="Arial" w:hAnsi="Arial" w:cs="Arial"/>
          <w:bCs/>
          <w:sz w:val="24"/>
          <w:szCs w:val="24"/>
        </w:rPr>
        <w:tab/>
        <w:t>Conclusiones</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00C268E7">
        <w:rPr>
          <w:rFonts w:ascii="Arial" w:hAnsi="Arial" w:cs="Arial"/>
          <w:bCs/>
          <w:sz w:val="24"/>
          <w:szCs w:val="24"/>
        </w:rPr>
        <w:t>3</w:t>
      </w:r>
    </w:p>
    <w:p w:rsidR="00842DDC" w:rsidRPr="004F38AA" w:rsidRDefault="00842DDC" w:rsidP="00842DDC">
      <w:pPr>
        <w:rPr>
          <w:rFonts w:ascii="Arial" w:hAnsi="Arial" w:cs="Arial"/>
          <w:bCs/>
          <w:sz w:val="24"/>
          <w:szCs w:val="24"/>
        </w:rPr>
      </w:pPr>
      <w:r w:rsidRPr="004F38AA">
        <w:rPr>
          <w:rFonts w:ascii="Arial" w:hAnsi="Arial" w:cs="Arial"/>
          <w:bCs/>
          <w:sz w:val="24"/>
          <w:szCs w:val="24"/>
        </w:rPr>
        <w:t>4.</w:t>
      </w:r>
      <w:r w:rsidRPr="004F38AA">
        <w:rPr>
          <w:rFonts w:ascii="Arial" w:hAnsi="Arial" w:cs="Arial"/>
          <w:bCs/>
          <w:sz w:val="24"/>
          <w:szCs w:val="24"/>
        </w:rPr>
        <w:tab/>
      </w:r>
      <w:r w:rsidRPr="004F38AA">
        <w:rPr>
          <w:rFonts w:ascii="Arial" w:hAnsi="Arial" w:cs="Arial"/>
          <w:bCs/>
          <w:sz w:val="24"/>
          <w:szCs w:val="24"/>
        </w:rPr>
        <w:tab/>
        <w:t>Anexo</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00C268E7">
        <w:rPr>
          <w:rFonts w:ascii="Arial" w:hAnsi="Arial" w:cs="Arial"/>
          <w:bCs/>
          <w:sz w:val="24"/>
          <w:szCs w:val="24"/>
        </w:rPr>
        <w:t>4</w:t>
      </w:r>
    </w:p>
    <w:p w:rsidR="00842DDC" w:rsidRPr="004F38AA" w:rsidRDefault="00842DDC" w:rsidP="00842DDC">
      <w:pPr>
        <w:rPr>
          <w:rFonts w:ascii="Arial" w:hAnsi="Arial" w:cs="Arial"/>
          <w:bCs/>
          <w:sz w:val="24"/>
          <w:szCs w:val="24"/>
        </w:rPr>
      </w:pPr>
      <w:r w:rsidRPr="004F38AA">
        <w:rPr>
          <w:rFonts w:ascii="Arial" w:hAnsi="Arial" w:cs="Arial"/>
          <w:bCs/>
          <w:sz w:val="24"/>
          <w:szCs w:val="24"/>
        </w:rPr>
        <w:t>4.1.</w:t>
      </w:r>
      <w:r w:rsidRPr="004F38AA">
        <w:rPr>
          <w:rFonts w:ascii="Arial" w:hAnsi="Arial" w:cs="Arial"/>
          <w:bCs/>
          <w:sz w:val="24"/>
          <w:szCs w:val="24"/>
        </w:rPr>
        <w:tab/>
      </w:r>
      <w:r w:rsidRPr="004F38AA">
        <w:rPr>
          <w:rFonts w:ascii="Arial" w:hAnsi="Arial" w:cs="Arial"/>
          <w:bCs/>
          <w:sz w:val="24"/>
          <w:szCs w:val="24"/>
        </w:rPr>
        <w:tab/>
        <w:t>Matriz seguimiento al plan de mejoramiento</w:t>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Pr="004F38AA">
        <w:rPr>
          <w:rFonts w:ascii="Arial" w:hAnsi="Arial" w:cs="Arial"/>
          <w:bCs/>
          <w:sz w:val="24"/>
          <w:szCs w:val="24"/>
        </w:rPr>
        <w:tab/>
      </w:r>
      <w:r w:rsidR="00C268E7">
        <w:rPr>
          <w:rFonts w:ascii="Arial" w:hAnsi="Arial" w:cs="Arial"/>
          <w:bCs/>
          <w:sz w:val="24"/>
          <w:szCs w:val="24"/>
        </w:rPr>
        <w:t>5</w:t>
      </w:r>
    </w:p>
    <w:p w:rsidR="00842DDC" w:rsidRPr="004F38AA" w:rsidRDefault="00842DDC" w:rsidP="00842DDC">
      <w:pPr>
        <w:rPr>
          <w:rFonts w:ascii="Arial" w:hAnsi="Arial" w:cs="Arial"/>
          <w:b/>
          <w:bCs/>
          <w:sz w:val="24"/>
          <w:szCs w:val="24"/>
        </w:rPr>
      </w:pPr>
      <w:r w:rsidRPr="004F38AA">
        <w:rPr>
          <w:rFonts w:ascii="Arial" w:hAnsi="Arial" w:cs="Arial"/>
          <w:b/>
          <w:bCs/>
          <w:sz w:val="24"/>
          <w:szCs w:val="24"/>
        </w:rPr>
        <w:br w:type="page"/>
      </w:r>
    </w:p>
    <w:p w:rsidR="00842DDC" w:rsidRPr="004F38AA" w:rsidRDefault="00842DDC" w:rsidP="00842DDC">
      <w:pPr>
        <w:jc w:val="center"/>
        <w:rPr>
          <w:rFonts w:ascii="Arial" w:hAnsi="Arial" w:cs="Arial"/>
          <w:b/>
          <w:bCs/>
          <w:sz w:val="24"/>
          <w:szCs w:val="24"/>
        </w:rPr>
      </w:pPr>
      <w:r w:rsidRPr="004F38AA">
        <w:rPr>
          <w:rFonts w:ascii="Arial" w:hAnsi="Arial" w:cs="Arial"/>
          <w:b/>
          <w:bCs/>
          <w:sz w:val="24"/>
          <w:szCs w:val="24"/>
        </w:rPr>
        <w:t xml:space="preserve">INTRODUCCIÓN </w:t>
      </w:r>
    </w:p>
    <w:p w:rsidR="00842DDC" w:rsidRPr="004F38AA" w:rsidRDefault="00842DDC" w:rsidP="00842DDC">
      <w:pPr>
        <w:jc w:val="center"/>
        <w:rPr>
          <w:rFonts w:ascii="Arial" w:hAnsi="Arial" w:cs="Arial"/>
          <w:b/>
          <w:bCs/>
          <w:sz w:val="24"/>
          <w:szCs w:val="24"/>
        </w:rPr>
      </w:pPr>
    </w:p>
    <w:p w:rsidR="00842DDC" w:rsidRPr="004F38AA" w:rsidRDefault="00842DDC" w:rsidP="00842DDC">
      <w:pPr>
        <w:jc w:val="both"/>
        <w:rPr>
          <w:rFonts w:ascii="Arial" w:hAnsi="Arial" w:cs="Arial"/>
          <w:b/>
          <w:bCs/>
          <w:sz w:val="24"/>
          <w:szCs w:val="24"/>
        </w:rPr>
      </w:pPr>
    </w:p>
    <w:p w:rsidR="00842DDC" w:rsidRPr="004F38AA" w:rsidRDefault="00842DDC" w:rsidP="00842DDC">
      <w:pPr>
        <w:spacing w:after="0" w:line="240" w:lineRule="auto"/>
        <w:jc w:val="both"/>
        <w:rPr>
          <w:rFonts w:ascii="Arial" w:hAnsi="Arial" w:cs="Arial"/>
          <w:b/>
          <w:bCs/>
          <w:sz w:val="24"/>
          <w:szCs w:val="24"/>
        </w:rPr>
      </w:pPr>
      <w:r w:rsidRPr="004F38AA">
        <w:rPr>
          <w:rFonts w:ascii="Arial" w:hAnsi="Arial" w:cs="Arial"/>
          <w:sz w:val="24"/>
          <w:szCs w:val="24"/>
        </w:rPr>
        <w:t xml:space="preserve">En esta última fase de auditoría gubernamental con enfoque integral, la Contraloría Departamental de Bolívar verifica si la administración de la </w:t>
      </w:r>
    </w:p>
    <w:p w:rsidR="00842DDC" w:rsidRPr="004F38AA" w:rsidRDefault="00842DDC" w:rsidP="00842DDC">
      <w:pPr>
        <w:spacing w:after="0" w:line="240" w:lineRule="auto"/>
        <w:jc w:val="both"/>
        <w:rPr>
          <w:rFonts w:ascii="Arial" w:hAnsi="Arial" w:cs="Arial"/>
          <w:b/>
          <w:bCs/>
          <w:sz w:val="24"/>
          <w:szCs w:val="24"/>
        </w:rPr>
      </w:pPr>
      <w:r w:rsidRPr="004F38AA">
        <w:rPr>
          <w:rFonts w:ascii="Arial" w:hAnsi="Arial" w:cs="Arial"/>
          <w:color w:val="000000"/>
          <w:sz w:val="24"/>
          <w:szCs w:val="24"/>
          <w:lang w:val="es-MX"/>
        </w:rPr>
        <w:t xml:space="preserve"> ESE HOSPITAL LOCAL SAN </w:t>
      </w:r>
      <w:proofErr w:type="spellStart"/>
      <w:r w:rsidRPr="004F38AA">
        <w:rPr>
          <w:rFonts w:ascii="Arial" w:hAnsi="Arial" w:cs="Arial"/>
          <w:color w:val="000000"/>
          <w:sz w:val="24"/>
          <w:szCs w:val="24"/>
          <w:lang w:val="es-MX"/>
        </w:rPr>
        <w:t>JOSE</w:t>
      </w:r>
      <w:proofErr w:type="spellEnd"/>
      <w:r w:rsidRPr="004F38AA">
        <w:rPr>
          <w:rFonts w:ascii="Arial" w:hAnsi="Arial" w:cs="Arial"/>
          <w:color w:val="000000"/>
          <w:sz w:val="24"/>
          <w:szCs w:val="24"/>
          <w:lang w:val="es-MX"/>
        </w:rPr>
        <w:t xml:space="preserve"> DE </w:t>
      </w:r>
      <w:proofErr w:type="spellStart"/>
      <w:r w:rsidRPr="004F38AA">
        <w:rPr>
          <w:rFonts w:ascii="Arial" w:hAnsi="Arial" w:cs="Arial"/>
          <w:color w:val="000000"/>
          <w:sz w:val="24"/>
          <w:szCs w:val="24"/>
          <w:lang w:val="es-MX"/>
        </w:rPr>
        <w:t>ACHI</w:t>
      </w:r>
      <w:proofErr w:type="spellEnd"/>
      <w:r w:rsidRPr="004F38AA">
        <w:rPr>
          <w:rFonts w:ascii="Arial" w:hAnsi="Arial" w:cs="Arial"/>
          <w:b/>
          <w:bCs/>
          <w:sz w:val="24"/>
          <w:szCs w:val="24"/>
        </w:rPr>
        <w:t xml:space="preserve"> -</w:t>
      </w:r>
      <w:r w:rsidRPr="004F38AA">
        <w:rPr>
          <w:rFonts w:ascii="Arial" w:hAnsi="Arial" w:cs="Arial"/>
          <w:sz w:val="24"/>
          <w:szCs w:val="24"/>
        </w:rPr>
        <w:t>ha corregido las deficiencias u observaciones detectadas por  la Contraloría Departamental de Bolívar, en la auditoria gubernamental con enfoque integral realizada a dicha entidad y ha dado cumplimiento al Plan de Mejoramiento suscrito por la administración de la entidad.</w:t>
      </w: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rPr>
          <w:rFonts w:ascii="Arial" w:hAnsi="Arial" w:cs="Arial"/>
          <w:sz w:val="24"/>
          <w:szCs w:val="24"/>
        </w:rPr>
      </w:pPr>
      <w:r w:rsidRPr="004F38AA">
        <w:rPr>
          <w:rFonts w:ascii="Arial" w:hAnsi="Arial" w:cs="Arial"/>
          <w:sz w:val="24"/>
          <w:szCs w:val="24"/>
        </w:rPr>
        <w:t>La comisión verificará que la entidad no haya utilizado recursos o incurrido en costos exagerados o haya descuidado otras actividades u operaciones importantes dentro de la entidad para solucionar las deficiencias detectadas.</w:t>
      </w: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sz w:val="24"/>
          <w:szCs w:val="24"/>
        </w:rPr>
      </w:pPr>
      <w:r w:rsidRPr="004F38AA">
        <w:rPr>
          <w:rFonts w:ascii="Arial" w:hAnsi="Arial" w:cs="Arial"/>
          <w:sz w:val="24"/>
          <w:szCs w:val="24"/>
        </w:rPr>
        <w:t>El seguimiento se efectuó sobre todas y cada una de las observaciones presentadas en el informe de auditoría practicada y sobre las acciones adelantadas por la entidad, tendientes a dar cumplimiento al Plan de Mejoramiento.</w:t>
      </w: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rPr>
          <w:rFonts w:ascii="Arial" w:hAnsi="Arial" w:cs="Arial"/>
          <w:sz w:val="24"/>
          <w:szCs w:val="24"/>
        </w:rPr>
      </w:pPr>
      <w:r w:rsidRPr="004F38AA">
        <w:rPr>
          <w:rFonts w:ascii="Arial" w:hAnsi="Arial" w:cs="Arial"/>
          <w:sz w:val="24"/>
          <w:szCs w:val="24"/>
        </w:rPr>
        <w:br w:type="page"/>
      </w:r>
    </w:p>
    <w:p w:rsidR="00842DDC" w:rsidRPr="004F38AA" w:rsidRDefault="00842DDC" w:rsidP="00842DDC">
      <w:pPr>
        <w:autoSpaceDE w:val="0"/>
        <w:autoSpaceDN w:val="0"/>
        <w:adjustRightInd w:val="0"/>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spacing w:after="0" w:line="240" w:lineRule="auto"/>
        <w:jc w:val="center"/>
        <w:rPr>
          <w:rFonts w:ascii="Arial" w:hAnsi="Arial" w:cs="Arial"/>
          <w:b/>
          <w:bCs/>
          <w:color w:val="000000"/>
          <w:sz w:val="24"/>
          <w:szCs w:val="24"/>
        </w:rPr>
      </w:pPr>
    </w:p>
    <w:p w:rsidR="00842DDC" w:rsidRPr="004F38AA" w:rsidRDefault="00842DDC" w:rsidP="00842DDC">
      <w:pPr>
        <w:autoSpaceDE w:val="0"/>
        <w:autoSpaceDN w:val="0"/>
        <w:adjustRightInd w:val="0"/>
        <w:jc w:val="center"/>
        <w:rPr>
          <w:rFonts w:ascii="Arial" w:hAnsi="Arial" w:cs="Arial"/>
          <w:b/>
          <w:bCs/>
          <w:color w:val="000000"/>
          <w:sz w:val="24"/>
          <w:szCs w:val="24"/>
        </w:rPr>
      </w:pPr>
      <w:r w:rsidRPr="004F38AA">
        <w:rPr>
          <w:rFonts w:ascii="Arial" w:hAnsi="Arial" w:cs="Arial"/>
          <w:b/>
          <w:bCs/>
          <w:color w:val="000000"/>
          <w:sz w:val="24"/>
          <w:szCs w:val="24"/>
        </w:rPr>
        <w:t>CARTA DE CONCLUSIONES</w:t>
      </w:r>
    </w:p>
    <w:p w:rsidR="00842DDC" w:rsidRPr="004F38AA" w:rsidRDefault="00842DDC" w:rsidP="00842DDC">
      <w:pPr>
        <w:rPr>
          <w:rFonts w:ascii="Arial" w:hAnsi="Arial" w:cs="Arial"/>
          <w:color w:val="000000"/>
          <w:sz w:val="24"/>
          <w:szCs w:val="24"/>
        </w:rPr>
      </w:pPr>
      <w:r w:rsidRPr="004F38AA">
        <w:rPr>
          <w:rFonts w:ascii="Arial" w:hAnsi="Arial" w:cs="Arial"/>
          <w:color w:val="000000"/>
          <w:sz w:val="24"/>
          <w:szCs w:val="24"/>
        </w:rPr>
        <w:br w:type="page"/>
      </w:r>
    </w:p>
    <w:p w:rsidR="00842DDC" w:rsidRPr="004F38AA" w:rsidRDefault="00842DDC" w:rsidP="00842DDC">
      <w:pPr>
        <w:autoSpaceDE w:val="0"/>
        <w:autoSpaceDN w:val="0"/>
        <w:adjustRightInd w:val="0"/>
        <w:rPr>
          <w:rFonts w:ascii="Arial" w:hAnsi="Arial" w:cs="Arial"/>
          <w:color w:val="000000"/>
          <w:sz w:val="24"/>
          <w:szCs w:val="24"/>
        </w:rPr>
      </w:pPr>
      <w:r w:rsidRPr="004F38AA">
        <w:rPr>
          <w:rFonts w:ascii="Arial" w:hAnsi="Arial" w:cs="Arial"/>
          <w:color w:val="000000"/>
          <w:sz w:val="24"/>
          <w:szCs w:val="24"/>
        </w:rPr>
        <w:t xml:space="preserve">Cartagena, </w:t>
      </w:r>
      <w:r>
        <w:rPr>
          <w:rFonts w:ascii="Arial" w:hAnsi="Arial" w:cs="Arial"/>
          <w:color w:val="000000"/>
          <w:sz w:val="24"/>
          <w:szCs w:val="24"/>
        </w:rPr>
        <w:t>octubre</w:t>
      </w:r>
      <w:r w:rsidRPr="004F38AA">
        <w:rPr>
          <w:rFonts w:ascii="Arial" w:hAnsi="Arial" w:cs="Arial"/>
          <w:color w:val="000000"/>
          <w:sz w:val="24"/>
          <w:szCs w:val="24"/>
        </w:rPr>
        <w:t xml:space="preserve"> de 2013</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Doctor</w:t>
      </w:r>
    </w:p>
    <w:p w:rsidR="00842DDC" w:rsidRPr="004F38AA" w:rsidRDefault="00842DDC" w:rsidP="00842DDC">
      <w:pPr>
        <w:autoSpaceDE w:val="0"/>
        <w:autoSpaceDN w:val="0"/>
        <w:adjustRightInd w:val="0"/>
        <w:spacing w:after="0" w:line="240" w:lineRule="auto"/>
        <w:jc w:val="both"/>
        <w:rPr>
          <w:rFonts w:ascii="Arial" w:hAnsi="Arial" w:cs="Arial"/>
          <w:b/>
          <w:bCs/>
          <w:color w:val="000000"/>
          <w:sz w:val="24"/>
          <w:szCs w:val="24"/>
        </w:rPr>
      </w:pPr>
      <w:r w:rsidRPr="004F38AA">
        <w:rPr>
          <w:rFonts w:ascii="Arial" w:hAnsi="Arial" w:cs="Arial"/>
          <w:b/>
          <w:bCs/>
          <w:color w:val="000000"/>
          <w:sz w:val="24"/>
          <w:szCs w:val="24"/>
        </w:rPr>
        <w:t>FELICIDAD RODRÍGUEZ OROZCO</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Gerente</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lang w:val="es-MX"/>
        </w:rPr>
      </w:pPr>
      <w:r w:rsidRPr="004F38AA">
        <w:rPr>
          <w:rFonts w:ascii="Arial" w:hAnsi="Arial" w:cs="Arial"/>
          <w:color w:val="000000"/>
          <w:sz w:val="24"/>
          <w:szCs w:val="24"/>
          <w:lang w:val="es-MX"/>
        </w:rPr>
        <w:t xml:space="preserve">ESE Hospital local San José </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lang w:val="es-MX"/>
        </w:rPr>
      </w:pPr>
      <w:r w:rsidRPr="004F38AA">
        <w:rPr>
          <w:rFonts w:ascii="Arial" w:hAnsi="Arial" w:cs="Arial"/>
          <w:color w:val="000000"/>
          <w:sz w:val="24"/>
          <w:szCs w:val="24"/>
          <w:lang w:val="es-MX"/>
        </w:rPr>
        <w:t>Achí -Bolívar-</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lang w:val="es-MX"/>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Cordial saludo</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spacing w:after="0" w:line="240" w:lineRule="auto"/>
        <w:jc w:val="both"/>
        <w:rPr>
          <w:rFonts w:ascii="Arial" w:hAnsi="Arial" w:cs="Arial"/>
          <w:b/>
          <w:bCs/>
          <w:sz w:val="24"/>
          <w:szCs w:val="24"/>
        </w:rPr>
      </w:pPr>
      <w:r w:rsidRPr="004F38AA">
        <w:rPr>
          <w:rFonts w:ascii="Arial" w:hAnsi="Arial" w:cs="Arial"/>
          <w:color w:val="000000"/>
          <w:sz w:val="24"/>
          <w:szCs w:val="24"/>
        </w:rPr>
        <w:t xml:space="preserve">La Contraloría Departamental de Bolívar, con fundamento en las facultades otorgadas por el artículo 272 de la Constitución Política, practicó auditoria Gubernamental con Enfoque Integral modalidad Seguimiento al Plan de mejoramiento suscrito por la </w:t>
      </w:r>
      <w:r w:rsidRPr="004F38AA">
        <w:rPr>
          <w:rFonts w:ascii="Arial" w:hAnsi="Arial" w:cs="Arial"/>
          <w:color w:val="000000"/>
          <w:sz w:val="24"/>
          <w:szCs w:val="24"/>
          <w:lang w:val="es-MX"/>
        </w:rPr>
        <w:t xml:space="preserve">La ESE HOSPITAL LOCAL SAN </w:t>
      </w:r>
      <w:proofErr w:type="spellStart"/>
      <w:r w:rsidRPr="004F38AA">
        <w:rPr>
          <w:rFonts w:ascii="Arial" w:hAnsi="Arial" w:cs="Arial"/>
          <w:color w:val="000000"/>
          <w:sz w:val="24"/>
          <w:szCs w:val="24"/>
          <w:lang w:val="es-MX"/>
        </w:rPr>
        <w:t>JOSE</w:t>
      </w:r>
      <w:proofErr w:type="spellEnd"/>
      <w:r w:rsidRPr="004F38AA">
        <w:rPr>
          <w:rFonts w:ascii="Arial" w:hAnsi="Arial" w:cs="Arial"/>
          <w:color w:val="000000"/>
          <w:sz w:val="24"/>
          <w:szCs w:val="24"/>
          <w:lang w:val="es-MX"/>
        </w:rPr>
        <w:t xml:space="preserve"> DE </w:t>
      </w:r>
      <w:proofErr w:type="spellStart"/>
      <w:r w:rsidRPr="004F38AA">
        <w:rPr>
          <w:rFonts w:ascii="Arial" w:hAnsi="Arial" w:cs="Arial"/>
          <w:color w:val="000000"/>
          <w:sz w:val="24"/>
          <w:szCs w:val="24"/>
          <w:lang w:val="es-MX"/>
        </w:rPr>
        <w:t>ACHI</w:t>
      </w:r>
      <w:proofErr w:type="spellEnd"/>
      <w:r w:rsidRPr="004F38AA">
        <w:rPr>
          <w:rFonts w:ascii="Arial" w:hAnsi="Arial" w:cs="Arial"/>
          <w:color w:val="000000"/>
          <w:sz w:val="24"/>
          <w:szCs w:val="24"/>
        </w:rPr>
        <w:t xml:space="preserve"> con el propósito de determinar el cumplimiento y la efectividad de las acciones y metas establecidas en dicho Plan presentado a la Contraloría Departamental de Bolívar el 14 de noviembre  de 2012, como consecuencia de la auditoria gubernamental con enfoque integral línea contratación, efectuada para la vigencia fiscal correspondiente al primer semestre de  2012.</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Es responsabilidad de la administración el contenido de la información suministrada por la entidad y analizada por la Contraloría Departamental de Bolívar.</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La responsabilidad de la Contraloría Departamental de Bolívar consiste en producir un informe integral que contenga el concepto sobre el cumplimiento y efectividad del Plan de Mejoramiento propuesto por la entidad.</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La evaluación se llevó a cabo de acuerdo con normas de auditoría gubernamental colombianas (</w:t>
      </w:r>
      <w:proofErr w:type="spellStart"/>
      <w:r w:rsidRPr="004F38AA">
        <w:rPr>
          <w:rFonts w:ascii="Arial" w:hAnsi="Arial" w:cs="Arial"/>
          <w:color w:val="000000"/>
          <w:sz w:val="24"/>
          <w:szCs w:val="24"/>
        </w:rPr>
        <w:t>NAGC</w:t>
      </w:r>
      <w:proofErr w:type="spellEnd"/>
      <w:r w:rsidRPr="004F38AA">
        <w:rPr>
          <w:rFonts w:ascii="Arial" w:hAnsi="Arial" w:cs="Arial"/>
          <w:color w:val="000000"/>
          <w:sz w:val="24"/>
          <w:szCs w:val="24"/>
        </w:rPr>
        <w:t>) compatibles con las normas internacionales de auditoría (</w:t>
      </w:r>
      <w:proofErr w:type="spellStart"/>
      <w:r w:rsidRPr="004F38AA">
        <w:rPr>
          <w:rFonts w:ascii="Arial" w:hAnsi="Arial" w:cs="Arial"/>
          <w:color w:val="000000"/>
          <w:sz w:val="24"/>
          <w:szCs w:val="24"/>
        </w:rPr>
        <w:t>NIAS</w:t>
      </w:r>
      <w:proofErr w:type="spellEnd"/>
      <w:r w:rsidRPr="004F38AA">
        <w:rPr>
          <w:rFonts w:ascii="Arial" w:hAnsi="Arial" w:cs="Arial"/>
          <w:color w:val="000000"/>
          <w:sz w:val="24"/>
          <w:szCs w:val="24"/>
        </w:rPr>
        <w:t>) y con políticas y procedimientos de auditoría gubernamental con enfoque integral prescritos por la Contraloría General de la República, consecuentes con las de general aceptación; por lo tanto, requirió acorde con ellas, de planeación y ejecución del trabajo de manera que el examen proporcione una base razonable para fundamentar nuestro concepto.</w:t>
      </w: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 xml:space="preserve">La auditoría incluyó el examen, sobre la base de pruebas, de las evidencias y documentos que soportan las actividades y metas desarrolladas en la ejecución del Plan de Mejoramiento, así como las actas que soporte el análisis de los documentos institucionales. </w:t>
      </w:r>
    </w:p>
    <w:p w:rsidR="00842DDC"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p>
    <w:p w:rsidR="00842DDC" w:rsidRPr="004F38AA" w:rsidRDefault="00842DDC" w:rsidP="00842DDC">
      <w:pPr>
        <w:autoSpaceDE w:val="0"/>
        <w:autoSpaceDN w:val="0"/>
        <w:adjustRightInd w:val="0"/>
        <w:spacing w:after="0" w:line="240" w:lineRule="auto"/>
        <w:jc w:val="both"/>
        <w:rPr>
          <w:rFonts w:ascii="Arial" w:hAnsi="Arial" w:cs="Arial"/>
          <w:b/>
          <w:bCs/>
          <w:color w:val="000000"/>
          <w:sz w:val="24"/>
          <w:szCs w:val="24"/>
        </w:rPr>
      </w:pPr>
      <w:r w:rsidRPr="004F38AA">
        <w:rPr>
          <w:rFonts w:ascii="Arial" w:hAnsi="Arial" w:cs="Arial"/>
          <w:b/>
          <w:bCs/>
          <w:color w:val="000000"/>
          <w:sz w:val="24"/>
          <w:szCs w:val="24"/>
        </w:rPr>
        <w:t>ALCANCE DE LA AUDITORÍA</w:t>
      </w:r>
    </w:p>
    <w:p w:rsidR="00842DDC" w:rsidRPr="00842DDC" w:rsidRDefault="00842DDC" w:rsidP="00842DDC">
      <w:pPr>
        <w:autoSpaceDE w:val="0"/>
        <w:autoSpaceDN w:val="0"/>
        <w:adjustRightInd w:val="0"/>
        <w:spacing w:after="0" w:line="240" w:lineRule="auto"/>
        <w:jc w:val="both"/>
        <w:rPr>
          <w:rFonts w:ascii="Arial" w:hAnsi="Arial" w:cs="Arial"/>
          <w:b/>
          <w:bCs/>
          <w:color w:val="000000"/>
          <w:sz w:val="20"/>
          <w:szCs w:val="20"/>
        </w:rPr>
      </w:pPr>
    </w:p>
    <w:p w:rsidR="00842DDC" w:rsidRPr="004F38AA" w:rsidRDefault="00842DDC" w:rsidP="00842DDC">
      <w:pPr>
        <w:spacing w:after="0" w:line="240" w:lineRule="auto"/>
        <w:jc w:val="both"/>
        <w:rPr>
          <w:rFonts w:ascii="Arial" w:hAnsi="Arial" w:cs="Arial"/>
          <w:b/>
          <w:bCs/>
          <w:sz w:val="24"/>
          <w:szCs w:val="24"/>
        </w:rPr>
      </w:pPr>
      <w:r w:rsidRPr="004F38AA">
        <w:rPr>
          <w:rFonts w:ascii="Arial" w:hAnsi="Arial" w:cs="Arial"/>
          <w:color w:val="000000"/>
          <w:sz w:val="24"/>
          <w:szCs w:val="24"/>
        </w:rPr>
        <w:t xml:space="preserve">De acuerdo con lo dispuesto en el Memorando de Encargo Nº 100 – 003600 del 29 de agosto de 2013, la auditoria a que se refiere el presente informe tuvo como alcance realizar el proceso de revisión de la consolidación, depuración y seguimiento al plan de mejoramiento consolidado de la </w:t>
      </w:r>
    </w:p>
    <w:p w:rsidR="00842DDC" w:rsidRPr="004F38AA" w:rsidRDefault="00842DDC" w:rsidP="00842DDC">
      <w:pPr>
        <w:spacing w:after="0" w:line="240" w:lineRule="auto"/>
        <w:jc w:val="both"/>
        <w:rPr>
          <w:rFonts w:ascii="Arial" w:hAnsi="Arial" w:cs="Arial"/>
          <w:color w:val="000000"/>
          <w:sz w:val="24"/>
          <w:szCs w:val="24"/>
        </w:rPr>
      </w:pPr>
      <w:r w:rsidRPr="004F38AA">
        <w:rPr>
          <w:rFonts w:ascii="Arial" w:hAnsi="Arial" w:cs="Arial"/>
          <w:color w:val="000000"/>
          <w:sz w:val="24"/>
          <w:szCs w:val="24"/>
          <w:lang w:val="es-MX"/>
        </w:rPr>
        <w:t>ESE HOSPITAL LOCAL SAN JOSÉ DE ACHÍ</w:t>
      </w:r>
      <w:r w:rsidRPr="004F38AA">
        <w:rPr>
          <w:rFonts w:ascii="Arial" w:hAnsi="Arial" w:cs="Arial"/>
          <w:b/>
          <w:bCs/>
          <w:sz w:val="24"/>
          <w:szCs w:val="24"/>
        </w:rPr>
        <w:t xml:space="preserve">  -</w:t>
      </w:r>
      <w:r w:rsidRPr="004F38AA">
        <w:rPr>
          <w:rFonts w:ascii="Arial" w:hAnsi="Arial" w:cs="Arial"/>
          <w:color w:val="000000"/>
          <w:sz w:val="24"/>
          <w:szCs w:val="24"/>
        </w:rPr>
        <w:t>en los siguientes términos:</w:t>
      </w:r>
    </w:p>
    <w:p w:rsidR="00842DDC" w:rsidRPr="00842DDC" w:rsidRDefault="00842DDC" w:rsidP="00842DDC">
      <w:pPr>
        <w:autoSpaceDE w:val="0"/>
        <w:autoSpaceDN w:val="0"/>
        <w:adjustRightInd w:val="0"/>
        <w:spacing w:after="0" w:line="240" w:lineRule="auto"/>
        <w:jc w:val="both"/>
        <w:rPr>
          <w:rFonts w:ascii="Arial" w:hAnsi="Arial" w:cs="Arial"/>
          <w:color w:val="000000"/>
          <w:sz w:val="20"/>
          <w:szCs w:val="20"/>
        </w:rPr>
      </w:pPr>
    </w:p>
    <w:p w:rsidR="00842DDC" w:rsidRPr="00BB7C85" w:rsidRDefault="00842DDC" w:rsidP="00842DDC">
      <w:pPr>
        <w:pStyle w:val="Prrafodelista"/>
        <w:numPr>
          <w:ilvl w:val="0"/>
          <w:numId w:val="14"/>
        </w:numPr>
        <w:spacing w:after="0" w:line="240" w:lineRule="auto"/>
        <w:ind w:left="426" w:hanging="426"/>
        <w:rPr>
          <w:rFonts w:ascii="Arial" w:hAnsi="Arial" w:cs="Arial"/>
          <w:color w:val="000000"/>
          <w:sz w:val="24"/>
          <w:szCs w:val="24"/>
        </w:rPr>
      </w:pPr>
      <w:r w:rsidRPr="00BB7C85">
        <w:rPr>
          <w:rFonts w:ascii="Arial" w:hAnsi="Arial" w:cs="Arial"/>
          <w:color w:val="000000"/>
          <w:sz w:val="24"/>
          <w:szCs w:val="24"/>
        </w:rPr>
        <w:t xml:space="preserve">Verificar el cumplimiento del plan de mejoramiento suscrito por </w:t>
      </w:r>
      <w:r w:rsidRPr="00BB7C85">
        <w:rPr>
          <w:rFonts w:ascii="Arial" w:hAnsi="Arial" w:cs="Arial"/>
          <w:color w:val="000000"/>
          <w:sz w:val="24"/>
          <w:szCs w:val="24"/>
          <w:lang w:val="es-MX"/>
        </w:rPr>
        <w:t>la ESE HOSPITAL LOCAL SAN JOSÉ DE ACHÍ</w:t>
      </w:r>
      <w:r w:rsidRPr="00BB7C85">
        <w:rPr>
          <w:rFonts w:ascii="Arial" w:hAnsi="Arial" w:cs="Arial"/>
          <w:b/>
          <w:bCs/>
          <w:sz w:val="24"/>
          <w:szCs w:val="24"/>
        </w:rPr>
        <w:t xml:space="preserve"> - </w:t>
      </w:r>
      <w:r w:rsidRPr="00BB7C85">
        <w:rPr>
          <w:rFonts w:ascii="Arial" w:hAnsi="Arial" w:cs="Arial"/>
          <w:color w:val="000000"/>
          <w:sz w:val="24"/>
          <w:szCs w:val="24"/>
        </w:rPr>
        <w:t>como consecuencia de la auditoria ejecutada por la Contraloría Departamental de Bolívar</w:t>
      </w:r>
    </w:p>
    <w:p w:rsidR="00842DDC" w:rsidRPr="00842DDC" w:rsidRDefault="00842DDC" w:rsidP="00842DDC">
      <w:pPr>
        <w:pStyle w:val="Prrafodelista"/>
        <w:spacing w:after="0" w:line="240" w:lineRule="auto"/>
        <w:rPr>
          <w:rFonts w:ascii="Arial" w:hAnsi="Arial" w:cs="Arial"/>
          <w:b/>
          <w:bCs/>
          <w:sz w:val="20"/>
          <w:szCs w:val="20"/>
        </w:rPr>
      </w:pPr>
    </w:p>
    <w:p w:rsidR="00842DDC" w:rsidRPr="004F38AA" w:rsidRDefault="00842DDC" w:rsidP="00842DDC">
      <w:pPr>
        <w:spacing w:after="0" w:line="240" w:lineRule="auto"/>
        <w:rPr>
          <w:rFonts w:ascii="Arial" w:hAnsi="Arial" w:cs="Arial"/>
          <w:b/>
          <w:bCs/>
          <w:sz w:val="24"/>
          <w:szCs w:val="24"/>
        </w:rPr>
      </w:pPr>
      <w:r w:rsidRPr="00BB7C85">
        <w:rPr>
          <w:rFonts w:ascii="Arial" w:hAnsi="Arial" w:cs="Arial"/>
          <w:b/>
          <w:color w:val="000000"/>
          <w:sz w:val="24"/>
          <w:szCs w:val="24"/>
        </w:rPr>
        <w:t xml:space="preserve"> 2.</w:t>
      </w:r>
      <w:r w:rsidRPr="004F38AA">
        <w:rPr>
          <w:rFonts w:ascii="Arial" w:hAnsi="Arial" w:cs="Arial"/>
          <w:color w:val="000000"/>
          <w:sz w:val="24"/>
          <w:szCs w:val="24"/>
        </w:rPr>
        <w:t xml:space="preserve"> Establecer si la administración de la </w:t>
      </w:r>
      <w:r w:rsidRPr="004F38AA">
        <w:rPr>
          <w:rFonts w:ascii="Arial" w:hAnsi="Arial" w:cs="Arial"/>
          <w:color w:val="000000"/>
          <w:sz w:val="24"/>
          <w:szCs w:val="24"/>
          <w:lang w:val="es-MX"/>
        </w:rPr>
        <w:t xml:space="preserve"> ESE HOSPITAL LOCAL SAN JOSÉ DE ACHÍ</w:t>
      </w:r>
      <w:r w:rsidRPr="004F38AA">
        <w:rPr>
          <w:rFonts w:ascii="Arial" w:hAnsi="Arial" w:cs="Arial"/>
          <w:color w:val="000000"/>
          <w:sz w:val="24"/>
          <w:szCs w:val="24"/>
        </w:rPr>
        <w:t xml:space="preserve"> ha corregido las deficiencias u observaciones detectadas por la Contraloría Departamental de Bolívar</w:t>
      </w:r>
    </w:p>
    <w:p w:rsidR="00842DDC" w:rsidRPr="00842DDC" w:rsidRDefault="00842DDC" w:rsidP="00842DDC">
      <w:pPr>
        <w:pStyle w:val="Prrafodelista"/>
        <w:autoSpaceDE w:val="0"/>
        <w:autoSpaceDN w:val="0"/>
        <w:adjustRightInd w:val="0"/>
        <w:spacing w:after="0" w:line="240" w:lineRule="auto"/>
        <w:jc w:val="both"/>
        <w:rPr>
          <w:rFonts w:ascii="Arial" w:hAnsi="Arial" w:cs="Arial"/>
          <w:color w:val="000000"/>
          <w:sz w:val="20"/>
          <w:szCs w:val="20"/>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BB7C85">
        <w:rPr>
          <w:rFonts w:ascii="Arial" w:hAnsi="Arial" w:cs="Arial"/>
          <w:b/>
          <w:color w:val="000000"/>
          <w:sz w:val="24"/>
          <w:szCs w:val="24"/>
        </w:rPr>
        <w:t>3.</w:t>
      </w:r>
      <w:r w:rsidRPr="004F38AA">
        <w:rPr>
          <w:rFonts w:ascii="Arial" w:hAnsi="Arial" w:cs="Arial"/>
          <w:color w:val="000000"/>
          <w:sz w:val="24"/>
          <w:szCs w:val="24"/>
        </w:rPr>
        <w:t xml:space="preserve"> Determinar la efectividad de la acción correctiva en la administración de la entidad.</w:t>
      </w:r>
    </w:p>
    <w:p w:rsidR="00842DDC" w:rsidRPr="00842DDC" w:rsidRDefault="00842DDC" w:rsidP="00842DDC">
      <w:pPr>
        <w:pStyle w:val="Prrafodelista"/>
        <w:spacing w:after="0" w:line="240" w:lineRule="auto"/>
        <w:jc w:val="both"/>
        <w:rPr>
          <w:rFonts w:ascii="Arial" w:hAnsi="Arial" w:cs="Arial"/>
          <w:color w:val="000000"/>
          <w:sz w:val="20"/>
          <w:szCs w:val="20"/>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Para realizar la verificación de soportes y conceptuar sobre avance, cumplimiento y efectividad se utilizaron actas de visita, firmadas por las partes, entidad y la Contraloría Departamental de Bolívar las cuales recogen el estado de cada uno de los hallazgos descritos en el Plan de Mejoramiento de la entidad, son estas la base del informe y fueron el mecanismo para que la entidad conociera en tiempo real el resultado del seguimiento obtenido.</w:t>
      </w:r>
    </w:p>
    <w:p w:rsidR="00842DDC" w:rsidRPr="00842DDC" w:rsidRDefault="00842DDC" w:rsidP="00842DDC">
      <w:pPr>
        <w:autoSpaceDE w:val="0"/>
        <w:autoSpaceDN w:val="0"/>
        <w:adjustRightInd w:val="0"/>
        <w:spacing w:after="0" w:line="240" w:lineRule="auto"/>
        <w:jc w:val="both"/>
        <w:rPr>
          <w:rFonts w:ascii="Arial" w:hAnsi="Arial" w:cs="Arial"/>
          <w:color w:val="000000"/>
          <w:sz w:val="20"/>
          <w:szCs w:val="20"/>
        </w:rPr>
      </w:pPr>
    </w:p>
    <w:p w:rsidR="00842DDC" w:rsidRPr="004F38AA" w:rsidRDefault="00842DDC" w:rsidP="00842DDC">
      <w:pPr>
        <w:autoSpaceDE w:val="0"/>
        <w:autoSpaceDN w:val="0"/>
        <w:adjustRightInd w:val="0"/>
        <w:spacing w:after="0" w:line="240" w:lineRule="auto"/>
        <w:jc w:val="both"/>
        <w:rPr>
          <w:rFonts w:ascii="Arial" w:hAnsi="Arial" w:cs="Arial"/>
          <w:b/>
          <w:bCs/>
          <w:color w:val="000000"/>
          <w:sz w:val="24"/>
          <w:szCs w:val="24"/>
        </w:rPr>
      </w:pPr>
      <w:r w:rsidRPr="004F38AA">
        <w:rPr>
          <w:rFonts w:ascii="Arial" w:hAnsi="Arial" w:cs="Arial"/>
          <w:b/>
          <w:bCs/>
          <w:color w:val="000000"/>
          <w:sz w:val="24"/>
          <w:szCs w:val="24"/>
        </w:rPr>
        <w:t>CONCEPTO SOBRE CUMPLIMIENTO Y EFECTIVIDAD DEL PLAN DE MEJORAMIENTO</w:t>
      </w:r>
    </w:p>
    <w:p w:rsidR="00842DDC" w:rsidRPr="00842DDC" w:rsidRDefault="00842DDC" w:rsidP="00842DDC">
      <w:pPr>
        <w:autoSpaceDE w:val="0"/>
        <w:autoSpaceDN w:val="0"/>
        <w:adjustRightInd w:val="0"/>
        <w:spacing w:after="0" w:line="240" w:lineRule="auto"/>
        <w:jc w:val="both"/>
        <w:rPr>
          <w:rFonts w:ascii="Arial" w:hAnsi="Arial" w:cs="Arial"/>
          <w:b/>
          <w:bCs/>
          <w:color w:val="000000"/>
          <w:sz w:val="20"/>
          <w:szCs w:val="20"/>
        </w:rPr>
      </w:pPr>
    </w:p>
    <w:p w:rsidR="00842DDC" w:rsidRPr="004F38AA" w:rsidRDefault="00842DDC" w:rsidP="00842DDC">
      <w:pPr>
        <w:spacing w:after="0" w:line="240" w:lineRule="auto"/>
        <w:jc w:val="both"/>
        <w:rPr>
          <w:rFonts w:ascii="Arial" w:hAnsi="Arial" w:cs="Arial"/>
          <w:b/>
          <w:bCs/>
          <w:sz w:val="24"/>
          <w:szCs w:val="24"/>
        </w:rPr>
      </w:pPr>
      <w:r w:rsidRPr="004F38AA">
        <w:rPr>
          <w:rFonts w:ascii="Arial" w:hAnsi="Arial" w:cs="Arial"/>
          <w:color w:val="000000"/>
          <w:sz w:val="24"/>
          <w:szCs w:val="24"/>
        </w:rPr>
        <w:t xml:space="preserve">La Contraloría Departamental de Bolívar como resultado de la auditoría adelantada, estableció que el Plan de Mejoramiento de la Alcaldía  </w:t>
      </w:r>
      <w:r w:rsidRPr="004F38AA">
        <w:rPr>
          <w:rFonts w:ascii="Arial" w:hAnsi="Arial" w:cs="Arial"/>
          <w:color w:val="000000"/>
          <w:sz w:val="24"/>
          <w:szCs w:val="24"/>
          <w:lang w:val="es-MX"/>
        </w:rPr>
        <w:t>la ESE HOSPITAL LOCAL SAN JOSÉ DE ACHÍ</w:t>
      </w:r>
      <w:r w:rsidRPr="004F38AA">
        <w:rPr>
          <w:rFonts w:ascii="Arial" w:hAnsi="Arial" w:cs="Arial"/>
          <w:b/>
          <w:bCs/>
          <w:sz w:val="24"/>
          <w:szCs w:val="24"/>
        </w:rPr>
        <w:t xml:space="preserve"> </w:t>
      </w:r>
      <w:r w:rsidRPr="00BB7C85">
        <w:rPr>
          <w:rFonts w:ascii="Arial" w:hAnsi="Arial" w:cs="Arial"/>
          <w:bCs/>
          <w:sz w:val="24"/>
          <w:szCs w:val="24"/>
        </w:rPr>
        <w:t>–BOLIVAR-</w:t>
      </w:r>
      <w:r>
        <w:rPr>
          <w:rFonts w:ascii="Arial" w:hAnsi="Arial" w:cs="Arial"/>
          <w:b/>
          <w:bCs/>
          <w:sz w:val="24"/>
          <w:szCs w:val="24"/>
        </w:rPr>
        <w:t xml:space="preserve"> </w:t>
      </w:r>
      <w:r w:rsidRPr="004F38AA">
        <w:rPr>
          <w:rFonts w:ascii="Arial" w:hAnsi="Arial" w:cs="Arial"/>
          <w:color w:val="000000"/>
          <w:sz w:val="24"/>
          <w:szCs w:val="24"/>
        </w:rPr>
        <w:t xml:space="preserve">con corte a febrero de 2013, presentó un cumplimiento </w:t>
      </w:r>
      <w:r w:rsidRPr="004F38AA">
        <w:rPr>
          <w:rFonts w:ascii="Arial" w:hAnsi="Arial" w:cs="Arial"/>
          <w:sz w:val="24"/>
          <w:szCs w:val="24"/>
        </w:rPr>
        <w:t>del 90%; por lo  que el cumplimiento del plan de mejoramiento implementado por la ESE HOSPITAL LOCAL SAN JOSÉ DE ACHÍ como consecuencia de la auditoria especial línea contratación,  es satisfactorio.</w:t>
      </w:r>
    </w:p>
    <w:p w:rsidR="00842DDC" w:rsidRPr="00842DDC" w:rsidRDefault="00842DDC" w:rsidP="00842DDC">
      <w:pPr>
        <w:autoSpaceDE w:val="0"/>
        <w:autoSpaceDN w:val="0"/>
        <w:adjustRightInd w:val="0"/>
        <w:spacing w:after="0" w:line="240" w:lineRule="auto"/>
        <w:jc w:val="both"/>
        <w:rPr>
          <w:rFonts w:ascii="Arial" w:hAnsi="Arial" w:cs="Arial"/>
          <w:color w:val="FF0000"/>
          <w:sz w:val="20"/>
          <w:szCs w:val="20"/>
        </w:rPr>
      </w:pPr>
    </w:p>
    <w:p w:rsidR="00842DDC" w:rsidRPr="004F38AA" w:rsidRDefault="00842DDC" w:rsidP="00842DDC">
      <w:pPr>
        <w:autoSpaceDE w:val="0"/>
        <w:autoSpaceDN w:val="0"/>
        <w:adjustRightInd w:val="0"/>
        <w:spacing w:after="0" w:line="240" w:lineRule="auto"/>
        <w:jc w:val="both"/>
        <w:rPr>
          <w:rFonts w:ascii="Arial" w:hAnsi="Arial" w:cs="Arial"/>
          <w:color w:val="000000"/>
          <w:sz w:val="24"/>
          <w:szCs w:val="24"/>
        </w:rPr>
      </w:pPr>
      <w:r w:rsidRPr="004F38AA">
        <w:rPr>
          <w:rFonts w:ascii="Arial" w:hAnsi="Arial" w:cs="Arial"/>
          <w:color w:val="000000"/>
          <w:sz w:val="24"/>
          <w:szCs w:val="24"/>
        </w:rPr>
        <w:t>Atentamente,</w:t>
      </w:r>
    </w:p>
    <w:p w:rsidR="00842DDC" w:rsidRPr="004F38AA" w:rsidRDefault="00842DDC" w:rsidP="00842DDC">
      <w:pPr>
        <w:spacing w:after="0" w:line="240" w:lineRule="auto"/>
        <w:jc w:val="both"/>
        <w:rPr>
          <w:rFonts w:ascii="Arial" w:hAnsi="Arial" w:cs="Arial"/>
          <w:sz w:val="24"/>
          <w:szCs w:val="24"/>
        </w:rPr>
      </w:pPr>
    </w:p>
    <w:p w:rsidR="00842DDC" w:rsidRDefault="00842DDC" w:rsidP="00842DDC">
      <w:pPr>
        <w:spacing w:after="0" w:line="240" w:lineRule="auto"/>
        <w:jc w:val="both"/>
        <w:rPr>
          <w:rFonts w:ascii="Arial" w:hAnsi="Arial" w:cs="Arial"/>
          <w:sz w:val="24"/>
          <w:szCs w:val="24"/>
        </w:rPr>
      </w:pPr>
    </w:p>
    <w:p w:rsidR="00842DDC"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sz w:val="24"/>
          <w:szCs w:val="24"/>
        </w:rPr>
      </w:pPr>
    </w:p>
    <w:p w:rsidR="00842DDC" w:rsidRPr="004F38AA" w:rsidRDefault="00842DDC" w:rsidP="00842DDC">
      <w:pPr>
        <w:spacing w:after="0" w:line="240" w:lineRule="auto"/>
        <w:jc w:val="both"/>
        <w:rPr>
          <w:rFonts w:ascii="Arial" w:hAnsi="Arial" w:cs="Arial"/>
          <w:b/>
          <w:sz w:val="24"/>
          <w:szCs w:val="24"/>
        </w:rPr>
      </w:pPr>
      <w:r w:rsidRPr="004F38AA">
        <w:rPr>
          <w:rFonts w:ascii="Arial" w:hAnsi="Arial" w:cs="Arial"/>
          <w:b/>
          <w:sz w:val="24"/>
          <w:szCs w:val="24"/>
        </w:rPr>
        <w:t>OSCAR FELIPE PARDO RAMOS</w:t>
      </w:r>
    </w:p>
    <w:p w:rsidR="00842DDC" w:rsidRDefault="00842DDC" w:rsidP="00842DDC">
      <w:pPr>
        <w:spacing w:after="0" w:line="240" w:lineRule="auto"/>
        <w:jc w:val="both"/>
        <w:rPr>
          <w:rFonts w:ascii="Arial" w:hAnsi="Arial" w:cs="Arial"/>
          <w:sz w:val="24"/>
          <w:szCs w:val="24"/>
        </w:rPr>
      </w:pPr>
      <w:r w:rsidRPr="004F38AA">
        <w:rPr>
          <w:rFonts w:ascii="Arial" w:hAnsi="Arial" w:cs="Arial"/>
          <w:sz w:val="24"/>
          <w:szCs w:val="24"/>
        </w:rPr>
        <w:t>Contralor Departamental de Bolívar</w:t>
      </w:r>
    </w:p>
    <w:p w:rsidR="00842DDC" w:rsidRPr="004F38AA" w:rsidRDefault="00842DDC" w:rsidP="00842DDC">
      <w:pPr>
        <w:spacing w:after="0" w:line="240" w:lineRule="auto"/>
        <w:jc w:val="both"/>
        <w:rPr>
          <w:rFonts w:ascii="Arial" w:hAnsi="Arial" w:cs="Arial"/>
          <w:sz w:val="24"/>
          <w:szCs w:val="24"/>
        </w:rPr>
      </w:pPr>
    </w:p>
    <w:p w:rsidR="00B11524" w:rsidRPr="004F38AA" w:rsidRDefault="00B11524" w:rsidP="00B11524">
      <w:pPr>
        <w:pStyle w:val="Prrafodelista"/>
        <w:numPr>
          <w:ilvl w:val="0"/>
          <w:numId w:val="4"/>
        </w:numPr>
        <w:tabs>
          <w:tab w:val="left" w:pos="748"/>
        </w:tabs>
        <w:jc w:val="center"/>
        <w:rPr>
          <w:rFonts w:ascii="Arial" w:hAnsi="Arial" w:cs="Arial"/>
          <w:b/>
          <w:bCs/>
          <w:sz w:val="24"/>
          <w:szCs w:val="24"/>
        </w:rPr>
      </w:pPr>
      <w:r w:rsidRPr="004F38AA">
        <w:rPr>
          <w:rFonts w:ascii="Arial" w:hAnsi="Arial" w:cs="Arial"/>
          <w:b/>
          <w:bCs/>
          <w:sz w:val="24"/>
          <w:szCs w:val="24"/>
        </w:rPr>
        <w:t>RESULTADO DE LA AUDITORIA</w:t>
      </w:r>
    </w:p>
    <w:p w:rsidR="00B11524" w:rsidRPr="004F38AA" w:rsidRDefault="00B11524" w:rsidP="00B11524">
      <w:pPr>
        <w:pStyle w:val="Prrafodelista"/>
        <w:tabs>
          <w:tab w:val="left" w:pos="748"/>
        </w:tabs>
        <w:ind w:left="786"/>
        <w:jc w:val="both"/>
        <w:rPr>
          <w:rFonts w:ascii="Arial" w:hAnsi="Arial" w:cs="Arial"/>
          <w:b/>
          <w:bCs/>
          <w:sz w:val="24"/>
          <w:szCs w:val="24"/>
        </w:rPr>
      </w:pPr>
    </w:p>
    <w:p w:rsidR="00B11524" w:rsidRPr="004F38AA" w:rsidRDefault="00B11524" w:rsidP="00B11524">
      <w:pPr>
        <w:pStyle w:val="Prrafodelista"/>
        <w:numPr>
          <w:ilvl w:val="1"/>
          <w:numId w:val="4"/>
        </w:numPr>
        <w:jc w:val="both"/>
        <w:rPr>
          <w:rFonts w:ascii="Arial" w:hAnsi="Arial" w:cs="Arial"/>
          <w:bCs/>
          <w:sz w:val="24"/>
          <w:szCs w:val="24"/>
        </w:rPr>
      </w:pPr>
      <w:r w:rsidRPr="004F38AA">
        <w:rPr>
          <w:rFonts w:ascii="Arial" w:hAnsi="Arial" w:cs="Arial"/>
          <w:bCs/>
          <w:sz w:val="24"/>
          <w:szCs w:val="24"/>
        </w:rPr>
        <w:t>OBSERVACIONES</w:t>
      </w:r>
    </w:p>
    <w:p w:rsidR="00B056DB" w:rsidRPr="004F38AA" w:rsidRDefault="00B056DB" w:rsidP="00B056DB">
      <w:pPr>
        <w:spacing w:after="0" w:line="240" w:lineRule="auto"/>
        <w:jc w:val="both"/>
        <w:rPr>
          <w:rFonts w:ascii="Arial" w:hAnsi="Arial" w:cs="Arial"/>
          <w:sz w:val="24"/>
          <w:szCs w:val="24"/>
        </w:rPr>
      </w:pPr>
      <w:r w:rsidRPr="004F38AA">
        <w:rPr>
          <w:rFonts w:ascii="Arial" w:hAnsi="Arial" w:cs="Arial"/>
          <w:sz w:val="24"/>
          <w:szCs w:val="24"/>
        </w:rPr>
        <w:t>Observaciones:</w:t>
      </w:r>
    </w:p>
    <w:p w:rsidR="006305E9" w:rsidRPr="00BB7C85" w:rsidRDefault="006305E9" w:rsidP="00BB7C85">
      <w:pPr>
        <w:spacing w:after="0" w:line="240" w:lineRule="auto"/>
        <w:jc w:val="both"/>
        <w:rPr>
          <w:rFonts w:ascii="Arial" w:hAnsi="Arial" w:cs="Arial"/>
          <w:sz w:val="24"/>
          <w:szCs w:val="24"/>
        </w:rPr>
      </w:pPr>
    </w:p>
    <w:p w:rsidR="00BB7C85" w:rsidRDefault="009F6FD0" w:rsidP="007F5697">
      <w:pPr>
        <w:pStyle w:val="Sangradetextonormal"/>
        <w:numPr>
          <w:ilvl w:val="0"/>
          <w:numId w:val="15"/>
        </w:numPr>
        <w:spacing w:after="0" w:line="240" w:lineRule="auto"/>
        <w:jc w:val="both"/>
        <w:rPr>
          <w:rFonts w:ascii="Arial" w:hAnsi="Arial" w:cs="Arial"/>
          <w:color w:val="000000"/>
          <w:sz w:val="24"/>
          <w:szCs w:val="24"/>
          <w:lang w:val="es-MX"/>
        </w:rPr>
      </w:pPr>
      <w:r w:rsidRPr="004F38AA">
        <w:rPr>
          <w:rFonts w:ascii="Arial" w:hAnsi="Arial" w:cs="Arial"/>
          <w:color w:val="000000"/>
          <w:sz w:val="24"/>
          <w:szCs w:val="24"/>
          <w:lang w:val="es-MX"/>
        </w:rPr>
        <w:t>Revisados los contratos del sector de Gastos de personal, se observo, que presenta debilidades de control interno debido a que no anexan algunos documentos al expediente</w:t>
      </w:r>
      <w:r w:rsidR="007F5697">
        <w:rPr>
          <w:rFonts w:ascii="Arial" w:hAnsi="Arial" w:cs="Arial"/>
          <w:color w:val="000000"/>
          <w:sz w:val="24"/>
          <w:szCs w:val="24"/>
          <w:lang w:val="es-MX"/>
        </w:rPr>
        <w:t>,</w:t>
      </w:r>
      <w:r w:rsidRPr="004F38AA">
        <w:rPr>
          <w:rFonts w:ascii="Arial" w:hAnsi="Arial" w:cs="Arial"/>
          <w:color w:val="000000"/>
          <w:sz w:val="24"/>
          <w:szCs w:val="24"/>
          <w:lang w:val="es-MX"/>
        </w:rPr>
        <w:t xml:space="preserve"> no dando cumplimiento a lo establecido en los artículos 14 y 36 del acuerdo No 004 del 21 de mayo de 2010 de la ESE HOSPITAL LOCAL SAN JOSE DE ACHI, mediante el cual se expide el reglamento de contratación de la entidad y los artíc</w:t>
      </w:r>
      <w:r w:rsidR="00F949F0">
        <w:rPr>
          <w:rFonts w:ascii="Arial" w:hAnsi="Arial" w:cs="Arial"/>
          <w:color w:val="000000"/>
          <w:sz w:val="24"/>
          <w:szCs w:val="24"/>
          <w:lang w:val="es-MX"/>
        </w:rPr>
        <w:t>ulos 3,15 de la ley 797 de 2003</w:t>
      </w:r>
    </w:p>
    <w:p w:rsidR="00F949F0" w:rsidRDefault="00F949F0" w:rsidP="00F949F0">
      <w:pPr>
        <w:pStyle w:val="Sangradetextonormal"/>
        <w:spacing w:after="0" w:line="240" w:lineRule="auto"/>
        <w:ind w:left="720"/>
        <w:jc w:val="both"/>
        <w:rPr>
          <w:rFonts w:ascii="Arial" w:hAnsi="Arial" w:cs="Arial"/>
          <w:color w:val="000000"/>
          <w:sz w:val="24"/>
          <w:szCs w:val="24"/>
          <w:lang w:val="es-MX"/>
        </w:rPr>
      </w:pPr>
    </w:p>
    <w:p w:rsidR="007F5697" w:rsidRDefault="00F949F0" w:rsidP="00F949F0">
      <w:pPr>
        <w:pStyle w:val="Sangradetextonormal"/>
        <w:spacing w:after="0" w:line="240" w:lineRule="auto"/>
        <w:ind w:left="0"/>
        <w:jc w:val="both"/>
        <w:rPr>
          <w:rFonts w:ascii="Arial" w:hAnsi="Arial" w:cs="Arial"/>
          <w:color w:val="000000"/>
          <w:sz w:val="24"/>
          <w:szCs w:val="24"/>
          <w:lang w:val="es-MX"/>
        </w:rPr>
      </w:pPr>
      <w:r>
        <w:rPr>
          <w:rFonts w:ascii="Arial" w:hAnsi="Arial" w:cs="Arial"/>
          <w:color w:val="000000"/>
          <w:sz w:val="24"/>
          <w:szCs w:val="24"/>
          <w:lang w:val="es-MX"/>
        </w:rPr>
        <w:t xml:space="preserve">El equipo auditor tomó </w:t>
      </w:r>
      <w:r w:rsidR="00C238A3">
        <w:rPr>
          <w:rFonts w:ascii="Arial" w:hAnsi="Arial" w:cs="Arial"/>
          <w:color w:val="000000"/>
          <w:sz w:val="24"/>
          <w:szCs w:val="24"/>
          <w:lang w:val="es-MX"/>
        </w:rPr>
        <w:t xml:space="preserve"> una muestra de la contratación</w:t>
      </w:r>
      <w:r w:rsidR="005D4CB1">
        <w:rPr>
          <w:rFonts w:ascii="Arial" w:hAnsi="Arial" w:cs="Arial"/>
          <w:color w:val="000000"/>
          <w:sz w:val="24"/>
          <w:szCs w:val="24"/>
          <w:lang w:val="es-MX"/>
        </w:rPr>
        <w:t xml:space="preserve">, evidenciándose que </w:t>
      </w:r>
      <w:r w:rsidR="00C238A3">
        <w:rPr>
          <w:rFonts w:ascii="Arial" w:hAnsi="Arial" w:cs="Arial"/>
          <w:color w:val="000000"/>
          <w:sz w:val="24"/>
          <w:szCs w:val="24"/>
          <w:lang w:val="es-MX"/>
        </w:rPr>
        <w:t xml:space="preserve"> la administración ha implementado mecanismos de control, ya que todos los contratos d</w:t>
      </w:r>
      <w:r w:rsidR="005D4CB1">
        <w:rPr>
          <w:rFonts w:ascii="Arial" w:hAnsi="Arial" w:cs="Arial"/>
          <w:color w:val="000000"/>
          <w:sz w:val="24"/>
          <w:szCs w:val="24"/>
          <w:lang w:val="es-MX"/>
        </w:rPr>
        <w:t>e gastos de personal tienen</w:t>
      </w:r>
      <w:r w:rsidR="00C238A3">
        <w:rPr>
          <w:rFonts w:ascii="Arial" w:hAnsi="Arial" w:cs="Arial"/>
          <w:color w:val="000000"/>
          <w:sz w:val="24"/>
          <w:szCs w:val="24"/>
          <w:lang w:val="es-MX"/>
        </w:rPr>
        <w:t xml:space="preserve"> los soportes legales vigentes como: registro presupuestal, disponibilidad presupuestal, estudios previos, estudio de conveniencia, salud, pensión, informes, además tienen actualizado su manual de contratación.</w:t>
      </w:r>
    </w:p>
    <w:p w:rsidR="007F5697" w:rsidRPr="007F5697" w:rsidRDefault="007F5697" w:rsidP="007F5697">
      <w:pPr>
        <w:pStyle w:val="Sangradetextonormal"/>
        <w:spacing w:after="0" w:line="240" w:lineRule="auto"/>
        <w:ind w:left="0"/>
        <w:jc w:val="both"/>
        <w:rPr>
          <w:rFonts w:ascii="Arial" w:hAnsi="Arial" w:cs="Arial"/>
          <w:color w:val="000000"/>
          <w:sz w:val="24"/>
          <w:szCs w:val="24"/>
          <w:lang w:val="es-MX"/>
        </w:rPr>
      </w:pPr>
    </w:p>
    <w:p w:rsidR="009F6FD0" w:rsidRDefault="009F6FD0" w:rsidP="00BB7C85">
      <w:pPr>
        <w:pStyle w:val="Sangradetextonormal"/>
        <w:numPr>
          <w:ilvl w:val="0"/>
          <w:numId w:val="15"/>
        </w:numPr>
        <w:spacing w:after="0" w:line="240" w:lineRule="auto"/>
        <w:jc w:val="both"/>
        <w:rPr>
          <w:rFonts w:ascii="Arial" w:hAnsi="Arial" w:cs="Arial"/>
          <w:color w:val="000000"/>
          <w:sz w:val="24"/>
          <w:szCs w:val="24"/>
          <w:lang w:val="es-MX"/>
        </w:rPr>
      </w:pPr>
      <w:r w:rsidRPr="004F38AA">
        <w:rPr>
          <w:rFonts w:ascii="Arial" w:hAnsi="Arial" w:cs="Arial"/>
          <w:color w:val="000000"/>
          <w:sz w:val="24"/>
          <w:szCs w:val="24"/>
          <w:lang w:val="es-MX"/>
        </w:rPr>
        <w:t>Revisados los contratos del sector de Gastos Generales se observo, que presenta debilidades de control interno debido a que no anexan algunos documentos al expediente no dando cumplimiento a lo establecido en los artículos 14 y 36 del acuerdo No 004 del 21 de mayo de 2010 de la ESE HOSPITAL LOCAL SAN JOSE DE ACHI, mediante el cual se expide el reglamento de contratación de la entidad y los artículos 3,15 de la ley 797 de 2003.</w:t>
      </w:r>
    </w:p>
    <w:p w:rsidR="005D4CB1" w:rsidRDefault="005D4CB1" w:rsidP="005D4CB1">
      <w:pPr>
        <w:pStyle w:val="Sangradetextonormal"/>
        <w:spacing w:after="0" w:line="240" w:lineRule="auto"/>
        <w:ind w:left="720"/>
        <w:jc w:val="both"/>
        <w:rPr>
          <w:rFonts w:ascii="Arial" w:hAnsi="Arial" w:cs="Arial"/>
          <w:color w:val="000000"/>
          <w:sz w:val="24"/>
          <w:szCs w:val="24"/>
          <w:lang w:val="es-MX"/>
        </w:rPr>
      </w:pPr>
    </w:p>
    <w:p w:rsidR="00BB7C85" w:rsidRDefault="005D4CB1" w:rsidP="00BB7C85">
      <w:pPr>
        <w:pStyle w:val="Sangradetextonormal"/>
        <w:spacing w:after="0" w:line="240" w:lineRule="auto"/>
        <w:ind w:left="0"/>
        <w:jc w:val="both"/>
        <w:rPr>
          <w:rFonts w:ascii="Arial" w:hAnsi="Arial" w:cs="Arial"/>
          <w:color w:val="000000"/>
          <w:sz w:val="24"/>
          <w:szCs w:val="24"/>
          <w:lang w:val="es-MX"/>
        </w:rPr>
      </w:pPr>
      <w:r>
        <w:rPr>
          <w:rFonts w:ascii="Arial" w:hAnsi="Arial" w:cs="Arial"/>
          <w:color w:val="000000"/>
          <w:sz w:val="24"/>
          <w:szCs w:val="24"/>
          <w:lang w:val="es-MX"/>
        </w:rPr>
        <w:t xml:space="preserve">Se tomó </w:t>
      </w:r>
      <w:r w:rsidR="00C238A3">
        <w:rPr>
          <w:rFonts w:ascii="Arial" w:hAnsi="Arial" w:cs="Arial"/>
          <w:color w:val="000000"/>
          <w:sz w:val="24"/>
          <w:szCs w:val="24"/>
          <w:lang w:val="es-MX"/>
        </w:rPr>
        <w:t>una muestra de la contratación</w:t>
      </w:r>
      <w:r>
        <w:rPr>
          <w:rFonts w:ascii="Arial" w:hAnsi="Arial" w:cs="Arial"/>
          <w:color w:val="000000"/>
          <w:sz w:val="24"/>
          <w:szCs w:val="24"/>
          <w:lang w:val="es-MX"/>
        </w:rPr>
        <w:t>, evidenciándose que</w:t>
      </w:r>
      <w:r w:rsidR="00C238A3">
        <w:rPr>
          <w:rFonts w:ascii="Arial" w:hAnsi="Arial" w:cs="Arial"/>
          <w:color w:val="000000"/>
          <w:sz w:val="24"/>
          <w:szCs w:val="24"/>
          <w:lang w:val="es-MX"/>
        </w:rPr>
        <w:t xml:space="preserve"> la administración ha implementado mecanismos de control, ya que todos los contratos</w:t>
      </w:r>
      <w:r>
        <w:rPr>
          <w:rFonts w:ascii="Arial" w:hAnsi="Arial" w:cs="Arial"/>
          <w:color w:val="000000"/>
          <w:sz w:val="24"/>
          <w:szCs w:val="24"/>
          <w:lang w:val="es-MX"/>
        </w:rPr>
        <w:t xml:space="preserve"> de gastos generales tienen</w:t>
      </w:r>
      <w:r w:rsidR="00C238A3">
        <w:rPr>
          <w:rFonts w:ascii="Arial" w:hAnsi="Arial" w:cs="Arial"/>
          <w:color w:val="000000"/>
          <w:sz w:val="24"/>
          <w:szCs w:val="24"/>
          <w:lang w:val="es-MX"/>
        </w:rPr>
        <w:t xml:space="preserve"> los soportes legales vigentes como: registro presupuestal, disponibilidad presupuestal, estudios previos, estudio de conveniencia, salud, pensión, informes, además tienen actualizado su manual de contratación</w:t>
      </w:r>
      <w:r w:rsidR="00A90394">
        <w:rPr>
          <w:rFonts w:ascii="Arial" w:hAnsi="Arial" w:cs="Arial"/>
          <w:color w:val="000000"/>
          <w:sz w:val="24"/>
          <w:szCs w:val="24"/>
          <w:lang w:val="es-MX"/>
        </w:rPr>
        <w:t>.</w:t>
      </w:r>
    </w:p>
    <w:p w:rsidR="00A90394" w:rsidRPr="004F38AA" w:rsidRDefault="00A90394" w:rsidP="00BB7C85">
      <w:pPr>
        <w:pStyle w:val="Sangradetextonormal"/>
        <w:spacing w:after="0" w:line="240" w:lineRule="auto"/>
        <w:ind w:left="0"/>
        <w:jc w:val="both"/>
        <w:rPr>
          <w:rFonts w:ascii="Arial" w:hAnsi="Arial" w:cs="Arial"/>
          <w:color w:val="000000"/>
          <w:sz w:val="24"/>
          <w:szCs w:val="24"/>
          <w:lang w:val="es-MX"/>
        </w:rPr>
      </w:pPr>
    </w:p>
    <w:p w:rsidR="009F6FD0" w:rsidRDefault="009F6FD0" w:rsidP="00BB7C85">
      <w:pPr>
        <w:pStyle w:val="Sangradetextonormal"/>
        <w:numPr>
          <w:ilvl w:val="0"/>
          <w:numId w:val="15"/>
        </w:numPr>
        <w:spacing w:after="0" w:line="240" w:lineRule="auto"/>
        <w:jc w:val="both"/>
        <w:rPr>
          <w:rFonts w:ascii="Arial" w:hAnsi="Arial" w:cs="Arial"/>
          <w:color w:val="000000"/>
          <w:sz w:val="24"/>
          <w:szCs w:val="24"/>
          <w:lang w:val="es-MX"/>
        </w:rPr>
      </w:pPr>
      <w:r w:rsidRPr="004F38AA">
        <w:rPr>
          <w:rFonts w:ascii="Arial" w:hAnsi="Arial" w:cs="Arial"/>
          <w:color w:val="000000"/>
          <w:sz w:val="24"/>
          <w:szCs w:val="24"/>
          <w:lang w:val="es-MX"/>
        </w:rPr>
        <w:t>Revisados los contratos del sector de Fortalecimiento se observo, que presenta debilidades de control interno debido a que no anexan algunos documentos al expediente no dando cumplimiento a lo establecido en los artículos 14 y 36 del acuerdo No 004 del 21 de mayo de 2010 de la ESE HOSPITAL LOCAL SAN JOSE DE ACHI, mediante el cual se expide el reglamento de contratación de la entidad y los artículos 3,15 de la ley 797 de 2003.</w:t>
      </w:r>
    </w:p>
    <w:p w:rsidR="009F6FD0" w:rsidRPr="004F38AA" w:rsidRDefault="009F6FD0" w:rsidP="009F6FD0">
      <w:pPr>
        <w:pStyle w:val="Sangradetextonormal"/>
        <w:spacing w:after="0" w:line="240" w:lineRule="auto"/>
        <w:ind w:left="0"/>
        <w:jc w:val="both"/>
        <w:rPr>
          <w:rFonts w:ascii="Arial" w:hAnsi="Arial" w:cs="Arial"/>
          <w:color w:val="000000"/>
          <w:sz w:val="24"/>
          <w:szCs w:val="24"/>
          <w:lang w:val="es-MX"/>
        </w:rPr>
      </w:pPr>
    </w:p>
    <w:p w:rsidR="009F6FD0" w:rsidRPr="004F38AA" w:rsidRDefault="005D4CB1" w:rsidP="007F5697">
      <w:pPr>
        <w:pStyle w:val="Sangradetextonormal"/>
        <w:spacing w:after="0" w:line="240" w:lineRule="auto"/>
        <w:ind w:left="0"/>
        <w:jc w:val="both"/>
        <w:rPr>
          <w:rFonts w:ascii="Arial" w:hAnsi="Arial" w:cs="Arial"/>
          <w:color w:val="000000"/>
          <w:sz w:val="24"/>
          <w:szCs w:val="24"/>
          <w:lang w:val="es-MX"/>
        </w:rPr>
      </w:pPr>
      <w:r>
        <w:rPr>
          <w:rFonts w:ascii="Arial" w:hAnsi="Arial" w:cs="Arial"/>
          <w:color w:val="000000"/>
          <w:sz w:val="24"/>
          <w:szCs w:val="24"/>
          <w:lang w:val="es-MX"/>
        </w:rPr>
        <w:t xml:space="preserve">De </w:t>
      </w:r>
      <w:r w:rsidR="009F6FD0" w:rsidRPr="004F38AA">
        <w:rPr>
          <w:rFonts w:ascii="Arial" w:hAnsi="Arial" w:cs="Arial"/>
          <w:color w:val="000000"/>
          <w:sz w:val="24"/>
          <w:szCs w:val="24"/>
          <w:lang w:val="es-MX"/>
        </w:rPr>
        <w:t xml:space="preserve"> una muestra de 45 contratos de la vigencia 2013 hasta junio 30</w:t>
      </w:r>
      <w:r>
        <w:rPr>
          <w:rFonts w:ascii="Arial" w:hAnsi="Arial" w:cs="Arial"/>
          <w:color w:val="000000"/>
          <w:sz w:val="24"/>
          <w:szCs w:val="24"/>
          <w:lang w:val="es-MX"/>
        </w:rPr>
        <w:t xml:space="preserve">, se evidenció que </w:t>
      </w:r>
      <w:r w:rsidR="009F6FD0" w:rsidRPr="004F38AA">
        <w:rPr>
          <w:rFonts w:ascii="Arial" w:hAnsi="Arial" w:cs="Arial"/>
          <w:color w:val="000000"/>
          <w:sz w:val="24"/>
          <w:szCs w:val="24"/>
          <w:lang w:val="es-MX"/>
        </w:rPr>
        <w:t xml:space="preserve"> 43 </w:t>
      </w:r>
      <w:r>
        <w:rPr>
          <w:rFonts w:ascii="Arial" w:hAnsi="Arial" w:cs="Arial"/>
          <w:color w:val="000000"/>
          <w:sz w:val="24"/>
          <w:szCs w:val="24"/>
          <w:lang w:val="es-MX"/>
        </w:rPr>
        <w:t xml:space="preserve">contratos </w:t>
      </w:r>
      <w:r w:rsidR="009F6FD0" w:rsidRPr="004F38AA">
        <w:rPr>
          <w:rFonts w:ascii="Arial" w:hAnsi="Arial" w:cs="Arial"/>
          <w:color w:val="000000"/>
          <w:sz w:val="24"/>
          <w:szCs w:val="24"/>
          <w:lang w:val="es-MX"/>
        </w:rPr>
        <w:t>tenían todos los soportes legales de acuerdo a la ley 80 de 1993</w:t>
      </w:r>
      <w:r>
        <w:rPr>
          <w:rFonts w:ascii="Arial" w:hAnsi="Arial" w:cs="Arial"/>
          <w:color w:val="000000"/>
          <w:sz w:val="24"/>
          <w:szCs w:val="24"/>
          <w:lang w:val="es-MX"/>
        </w:rPr>
        <w:t>,</w:t>
      </w:r>
      <w:r w:rsidR="009F6FD0" w:rsidRPr="004F38AA">
        <w:rPr>
          <w:rFonts w:ascii="Arial" w:hAnsi="Arial" w:cs="Arial"/>
          <w:color w:val="000000"/>
          <w:sz w:val="24"/>
          <w:szCs w:val="24"/>
          <w:lang w:val="es-MX"/>
        </w:rPr>
        <w:t xml:space="preserve"> la cual fue concebida para convertirse en el marco normativo de la actividad estatal en lo referente al tema de contratación dando cumplimiento a lo establecido en los artículos 14 y 36 del acuerdo No 004 del 31 de mayo de 2010 de la ESE HOSPITAL LOCAL SAN JOSE DE ACHI, mediante el cual se expide el reglamento de contratación de la entidad y los artículos 3,15 de la ley 797 de</w:t>
      </w:r>
    </w:p>
    <w:p w:rsidR="009F6FD0" w:rsidRDefault="009F6FD0" w:rsidP="007F5697">
      <w:pPr>
        <w:pStyle w:val="Sangradetextonormal"/>
        <w:spacing w:after="0" w:line="240" w:lineRule="auto"/>
        <w:ind w:left="0"/>
        <w:jc w:val="both"/>
        <w:rPr>
          <w:rFonts w:ascii="Arial" w:hAnsi="Arial" w:cs="Arial"/>
          <w:color w:val="000000"/>
          <w:sz w:val="24"/>
          <w:szCs w:val="24"/>
          <w:lang w:val="es-MX"/>
        </w:rPr>
      </w:pPr>
      <w:r w:rsidRPr="004F38AA">
        <w:rPr>
          <w:rFonts w:ascii="Arial" w:hAnsi="Arial" w:cs="Arial"/>
          <w:color w:val="000000"/>
          <w:sz w:val="24"/>
          <w:szCs w:val="24"/>
          <w:lang w:val="es-MX"/>
        </w:rPr>
        <w:t>2003.</w:t>
      </w:r>
    </w:p>
    <w:p w:rsidR="007F5697" w:rsidRPr="004F38AA" w:rsidRDefault="007F5697" w:rsidP="009F6FD0">
      <w:pPr>
        <w:pStyle w:val="Sangradetextonormal"/>
        <w:spacing w:after="0" w:line="240" w:lineRule="auto"/>
        <w:jc w:val="both"/>
        <w:rPr>
          <w:rFonts w:ascii="Arial" w:hAnsi="Arial" w:cs="Arial"/>
          <w:color w:val="000000"/>
          <w:sz w:val="24"/>
          <w:szCs w:val="24"/>
          <w:lang w:val="es-MX"/>
        </w:rPr>
      </w:pPr>
    </w:p>
    <w:p w:rsidR="009F6FD0" w:rsidRDefault="009F6FD0" w:rsidP="007F5697">
      <w:pPr>
        <w:pStyle w:val="Sangradetextonormal"/>
        <w:spacing w:after="0" w:line="240" w:lineRule="auto"/>
        <w:ind w:left="0"/>
        <w:jc w:val="both"/>
        <w:rPr>
          <w:rFonts w:ascii="Arial" w:hAnsi="Arial" w:cs="Arial"/>
          <w:color w:val="000000"/>
          <w:sz w:val="24"/>
          <w:szCs w:val="24"/>
          <w:lang w:val="es-MX"/>
        </w:rPr>
      </w:pPr>
      <w:r w:rsidRPr="004F38AA">
        <w:rPr>
          <w:rFonts w:ascii="Arial" w:hAnsi="Arial" w:cs="Arial"/>
          <w:color w:val="000000"/>
          <w:sz w:val="24"/>
          <w:szCs w:val="24"/>
          <w:lang w:val="es-MX"/>
        </w:rPr>
        <w:t>La administración ha implementado mecanismos de controla la contratación con el fin de prevenir irregularidades en la contratación, ya que todos los contratos tienen sus soportes legales como: registro presupuestal, disponibilidad presupuestal, estudios previos, estudio de conveniencia, salud, pensión, informes, en fin todos los soportes legales vigentes, aunque el nuevo manual de contratación se está desarrollando para lograr que sea puesto en práctica con el fin de que todos los expedientes contractuales cumplan con todos los requisitos, aunque en la muestra tomada cumplen con la meta de su respectivo plan de mejoramiento.</w:t>
      </w:r>
    </w:p>
    <w:p w:rsidR="007F5697" w:rsidRPr="004F38AA" w:rsidRDefault="007F5697" w:rsidP="007F5697">
      <w:pPr>
        <w:pStyle w:val="Sangradetextonormal"/>
        <w:spacing w:after="0" w:line="240" w:lineRule="auto"/>
        <w:ind w:left="0"/>
        <w:jc w:val="both"/>
        <w:rPr>
          <w:rFonts w:ascii="Arial" w:hAnsi="Arial" w:cs="Arial"/>
          <w:color w:val="000000"/>
          <w:sz w:val="24"/>
          <w:szCs w:val="24"/>
          <w:lang w:val="es-MX"/>
        </w:rPr>
      </w:pPr>
    </w:p>
    <w:p w:rsidR="009F6FD0" w:rsidRDefault="009F6FD0" w:rsidP="007F5697">
      <w:pPr>
        <w:pStyle w:val="Sangradetextonormal"/>
        <w:spacing w:after="0" w:line="240" w:lineRule="auto"/>
        <w:ind w:left="0"/>
        <w:jc w:val="both"/>
        <w:rPr>
          <w:rFonts w:ascii="Arial" w:hAnsi="Arial" w:cs="Arial"/>
          <w:color w:val="000000"/>
          <w:sz w:val="24"/>
          <w:szCs w:val="24"/>
          <w:lang w:val="es-MX"/>
        </w:rPr>
      </w:pPr>
      <w:r w:rsidRPr="004F38AA">
        <w:rPr>
          <w:rFonts w:ascii="Arial" w:hAnsi="Arial" w:cs="Arial"/>
          <w:color w:val="000000"/>
          <w:sz w:val="24"/>
          <w:szCs w:val="24"/>
          <w:lang w:val="es-MX"/>
        </w:rPr>
        <w:t>De igual manera, el profesional universitario encargado de la contratación ha venido desarrollando auditorías internas a la contratación, con el fin de no cometer los mismos error</w:t>
      </w:r>
      <w:r w:rsidR="00A70272">
        <w:rPr>
          <w:rFonts w:ascii="Arial" w:hAnsi="Arial" w:cs="Arial"/>
          <w:color w:val="000000"/>
          <w:sz w:val="24"/>
          <w:szCs w:val="24"/>
          <w:lang w:val="es-MX"/>
        </w:rPr>
        <w:t>es que encontró la Contraloría D</w:t>
      </w:r>
      <w:r w:rsidRPr="004F38AA">
        <w:rPr>
          <w:rFonts w:ascii="Arial" w:hAnsi="Arial" w:cs="Arial"/>
          <w:color w:val="000000"/>
          <w:sz w:val="24"/>
          <w:szCs w:val="24"/>
          <w:lang w:val="es-MX"/>
        </w:rPr>
        <w:t>epartamental de Bolívar en la pasada auditoría</w:t>
      </w:r>
      <w:r w:rsidR="00A70272">
        <w:rPr>
          <w:rFonts w:ascii="Arial" w:hAnsi="Arial" w:cs="Arial"/>
          <w:color w:val="000000"/>
          <w:sz w:val="24"/>
          <w:szCs w:val="24"/>
          <w:lang w:val="es-MX"/>
        </w:rPr>
        <w:t>,</w:t>
      </w:r>
      <w:r w:rsidRPr="004F38AA">
        <w:rPr>
          <w:rFonts w:ascii="Arial" w:hAnsi="Arial" w:cs="Arial"/>
          <w:color w:val="000000"/>
          <w:sz w:val="24"/>
          <w:szCs w:val="24"/>
          <w:lang w:val="es-MX"/>
        </w:rPr>
        <w:t xml:space="preserve"> la cual </w:t>
      </w:r>
      <w:r w:rsidR="00A70272">
        <w:rPr>
          <w:rFonts w:ascii="Arial" w:hAnsi="Arial" w:cs="Arial"/>
          <w:color w:val="000000"/>
          <w:sz w:val="24"/>
          <w:szCs w:val="24"/>
          <w:lang w:val="es-MX"/>
        </w:rPr>
        <w:t xml:space="preserve">detectó las observaciones evaluadas en </w:t>
      </w:r>
      <w:r w:rsidRPr="004F38AA">
        <w:rPr>
          <w:rFonts w:ascii="Arial" w:hAnsi="Arial" w:cs="Arial"/>
          <w:color w:val="000000"/>
          <w:sz w:val="24"/>
          <w:szCs w:val="24"/>
          <w:lang w:val="es-MX"/>
        </w:rPr>
        <w:t xml:space="preserve"> este plan de mejoramiento.</w:t>
      </w:r>
    </w:p>
    <w:p w:rsidR="00A70272" w:rsidRPr="004F38AA" w:rsidRDefault="00A70272" w:rsidP="007F5697">
      <w:pPr>
        <w:pStyle w:val="Sangradetextonormal"/>
        <w:spacing w:after="0" w:line="240" w:lineRule="auto"/>
        <w:ind w:left="0"/>
        <w:jc w:val="both"/>
        <w:rPr>
          <w:rFonts w:ascii="Arial" w:hAnsi="Arial" w:cs="Arial"/>
          <w:color w:val="000000"/>
          <w:sz w:val="24"/>
          <w:szCs w:val="24"/>
          <w:lang w:val="es-MX"/>
        </w:rPr>
      </w:pPr>
    </w:p>
    <w:p w:rsidR="009F6FD0" w:rsidRPr="004F38AA" w:rsidRDefault="00A70272" w:rsidP="007F5697">
      <w:pPr>
        <w:pStyle w:val="Sangradetextonormal"/>
        <w:spacing w:after="0" w:line="240" w:lineRule="auto"/>
        <w:ind w:left="0"/>
        <w:jc w:val="both"/>
        <w:rPr>
          <w:rFonts w:ascii="Arial" w:hAnsi="Arial" w:cs="Arial"/>
          <w:color w:val="000000"/>
          <w:sz w:val="24"/>
          <w:szCs w:val="24"/>
          <w:lang w:val="es-MX"/>
        </w:rPr>
      </w:pPr>
      <w:r>
        <w:rPr>
          <w:rFonts w:ascii="Arial" w:hAnsi="Arial" w:cs="Arial"/>
          <w:color w:val="000000"/>
          <w:sz w:val="24"/>
          <w:szCs w:val="24"/>
          <w:lang w:val="es-MX"/>
        </w:rPr>
        <w:t xml:space="preserve">De otra parte, la Gerente envió oficios a los </w:t>
      </w:r>
      <w:r w:rsidR="009F6FD0" w:rsidRPr="004F38AA">
        <w:rPr>
          <w:rFonts w:ascii="Arial" w:hAnsi="Arial" w:cs="Arial"/>
          <w:color w:val="000000"/>
          <w:sz w:val="24"/>
          <w:szCs w:val="24"/>
          <w:lang w:val="es-MX"/>
        </w:rPr>
        <w:t xml:space="preserve"> funcionarios encargados de hacer los contratos, informándoles lo establecido en los artículos 83 y 84 de la Ley 1474 de 2011, en materia de Supervisión de contratos.</w:t>
      </w:r>
    </w:p>
    <w:p w:rsidR="00B75723" w:rsidRPr="004F38AA" w:rsidRDefault="00B75723" w:rsidP="007F5697">
      <w:pPr>
        <w:pStyle w:val="Sangradetextonormal"/>
        <w:spacing w:after="0" w:line="240" w:lineRule="auto"/>
        <w:ind w:left="0"/>
        <w:jc w:val="both"/>
        <w:rPr>
          <w:rFonts w:ascii="Arial" w:hAnsi="Arial" w:cs="Arial"/>
          <w:color w:val="000000"/>
          <w:sz w:val="24"/>
          <w:szCs w:val="24"/>
          <w:lang w:val="es-MX"/>
        </w:rPr>
      </w:pPr>
    </w:p>
    <w:p w:rsidR="009F6FD0" w:rsidRPr="004F38AA" w:rsidRDefault="009F6FD0"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4F38AA" w:rsidRDefault="00B75723" w:rsidP="00C2288E">
      <w:pPr>
        <w:pStyle w:val="Sangradetextonormal"/>
        <w:spacing w:after="0" w:line="240" w:lineRule="auto"/>
        <w:ind w:left="0"/>
        <w:jc w:val="center"/>
        <w:rPr>
          <w:rFonts w:ascii="Arial" w:hAnsi="Arial" w:cs="Arial"/>
          <w:b/>
          <w:color w:val="000000"/>
          <w:sz w:val="24"/>
          <w:szCs w:val="24"/>
          <w:lang w:val="es-MX"/>
        </w:rPr>
      </w:pPr>
    </w:p>
    <w:p w:rsidR="006305E9" w:rsidRPr="004F38AA" w:rsidRDefault="006305E9" w:rsidP="00C2288E">
      <w:pPr>
        <w:pStyle w:val="Sangradetextonormal"/>
        <w:spacing w:after="0" w:line="240" w:lineRule="auto"/>
        <w:ind w:left="0"/>
        <w:jc w:val="center"/>
        <w:rPr>
          <w:rFonts w:ascii="Arial" w:hAnsi="Arial" w:cs="Arial"/>
          <w:b/>
          <w:color w:val="000000"/>
          <w:sz w:val="24"/>
          <w:szCs w:val="24"/>
          <w:lang w:val="es-MX"/>
        </w:rPr>
      </w:pPr>
      <w:r w:rsidRPr="004F38AA">
        <w:rPr>
          <w:rFonts w:ascii="Arial" w:hAnsi="Arial" w:cs="Arial"/>
          <w:b/>
          <w:color w:val="000000"/>
          <w:sz w:val="24"/>
          <w:szCs w:val="24"/>
          <w:lang w:val="es-MX"/>
        </w:rPr>
        <w:t>CONCLUSIÓN</w:t>
      </w:r>
    </w:p>
    <w:p w:rsidR="006305E9" w:rsidRPr="004F38AA" w:rsidRDefault="006305E9" w:rsidP="006305E9">
      <w:pPr>
        <w:pStyle w:val="Sangradetextonormal"/>
        <w:ind w:left="0"/>
        <w:jc w:val="center"/>
        <w:rPr>
          <w:rFonts w:ascii="Arial" w:hAnsi="Arial" w:cs="Arial"/>
          <w:b/>
          <w:color w:val="000000"/>
          <w:sz w:val="24"/>
          <w:szCs w:val="24"/>
          <w:lang w:val="es-MX"/>
        </w:rPr>
      </w:pPr>
    </w:p>
    <w:p w:rsidR="006305E9" w:rsidRPr="004F38AA" w:rsidRDefault="006305E9" w:rsidP="006305E9">
      <w:pPr>
        <w:pStyle w:val="Sangradetextonormal"/>
        <w:spacing w:after="0" w:line="240" w:lineRule="auto"/>
        <w:ind w:left="0"/>
        <w:jc w:val="both"/>
        <w:rPr>
          <w:rFonts w:ascii="Arial" w:hAnsi="Arial" w:cs="Arial"/>
          <w:sz w:val="24"/>
          <w:szCs w:val="24"/>
        </w:rPr>
      </w:pPr>
      <w:r w:rsidRPr="004F38AA">
        <w:rPr>
          <w:rFonts w:ascii="Arial" w:hAnsi="Arial" w:cs="Arial"/>
          <w:sz w:val="24"/>
          <w:szCs w:val="24"/>
        </w:rPr>
        <w:t>En el Plan de</w:t>
      </w:r>
      <w:r w:rsidR="00786104" w:rsidRPr="004F38AA">
        <w:rPr>
          <w:rFonts w:ascii="Arial" w:hAnsi="Arial" w:cs="Arial"/>
          <w:sz w:val="24"/>
          <w:szCs w:val="24"/>
        </w:rPr>
        <w:t xml:space="preserve"> Mejo</w:t>
      </w:r>
      <w:r w:rsidR="00F949F0">
        <w:rPr>
          <w:rFonts w:ascii="Arial" w:hAnsi="Arial" w:cs="Arial"/>
          <w:sz w:val="24"/>
          <w:szCs w:val="24"/>
        </w:rPr>
        <w:t>ramiento presentado por la ESE San José de A</w:t>
      </w:r>
      <w:r w:rsidR="00F949F0" w:rsidRPr="004F38AA">
        <w:rPr>
          <w:rFonts w:ascii="Arial" w:hAnsi="Arial" w:cs="Arial"/>
          <w:sz w:val="24"/>
          <w:szCs w:val="24"/>
        </w:rPr>
        <w:t>chí</w:t>
      </w:r>
      <w:r w:rsidRPr="004F38AA">
        <w:rPr>
          <w:rFonts w:ascii="Arial" w:hAnsi="Arial" w:cs="Arial"/>
          <w:sz w:val="24"/>
          <w:szCs w:val="24"/>
        </w:rPr>
        <w:t xml:space="preserve">– Bolívar-,  relacionado con la </w:t>
      </w:r>
      <w:r w:rsidRPr="004F38AA">
        <w:rPr>
          <w:rFonts w:ascii="Arial" w:hAnsi="Arial" w:cs="Arial"/>
          <w:color w:val="000000"/>
          <w:sz w:val="24"/>
          <w:szCs w:val="24"/>
        </w:rPr>
        <w:t xml:space="preserve">auditoria gubernamental con enfoque integral línea contratación practicada por la Contraloría Departamental de Bolívar, </w:t>
      </w:r>
      <w:r w:rsidRPr="004F38AA">
        <w:rPr>
          <w:rFonts w:ascii="Arial" w:hAnsi="Arial" w:cs="Arial"/>
          <w:sz w:val="24"/>
          <w:szCs w:val="24"/>
        </w:rPr>
        <w:t xml:space="preserve">podemos concluir, que las observaciones establecidas  </w:t>
      </w:r>
      <w:r w:rsidRPr="004F38AA">
        <w:rPr>
          <w:rFonts w:ascii="Arial" w:hAnsi="Arial" w:cs="Arial"/>
          <w:color w:val="000000"/>
          <w:sz w:val="24"/>
          <w:szCs w:val="24"/>
        </w:rPr>
        <w:t xml:space="preserve">se cumplieron en un </w:t>
      </w:r>
      <w:r w:rsidR="00786104" w:rsidRPr="004F38AA">
        <w:rPr>
          <w:rFonts w:ascii="Arial" w:hAnsi="Arial" w:cs="Arial"/>
          <w:sz w:val="24"/>
          <w:szCs w:val="24"/>
        </w:rPr>
        <w:t>90</w:t>
      </w:r>
      <w:r w:rsidRPr="004F38AA">
        <w:rPr>
          <w:rFonts w:ascii="Arial" w:hAnsi="Arial" w:cs="Arial"/>
          <w:sz w:val="24"/>
          <w:szCs w:val="24"/>
        </w:rPr>
        <w:t xml:space="preserve">%, indicándonos esto, que la eficacia en el cumplimiento de las metas fijadas es satisfactoria, </w:t>
      </w:r>
      <w:r w:rsidR="009D6648" w:rsidRPr="004F38AA">
        <w:rPr>
          <w:rFonts w:ascii="Arial" w:hAnsi="Arial" w:cs="Arial"/>
          <w:sz w:val="24"/>
          <w:szCs w:val="24"/>
        </w:rPr>
        <w:t xml:space="preserve">por lo que </w:t>
      </w:r>
      <w:r w:rsidRPr="004F38AA">
        <w:rPr>
          <w:rFonts w:ascii="Arial" w:hAnsi="Arial" w:cs="Arial"/>
          <w:sz w:val="24"/>
          <w:szCs w:val="24"/>
        </w:rPr>
        <w:t xml:space="preserve"> consideramos que la administración debe </w:t>
      </w:r>
      <w:r w:rsidR="009D6648" w:rsidRPr="004F38AA">
        <w:rPr>
          <w:rFonts w:ascii="Arial" w:hAnsi="Arial" w:cs="Arial"/>
          <w:sz w:val="24"/>
          <w:szCs w:val="24"/>
        </w:rPr>
        <w:t>continuar con esta labor, lo cual beneficia a la población</w:t>
      </w:r>
      <w:r w:rsidR="003F0774" w:rsidRPr="004F38AA">
        <w:rPr>
          <w:rFonts w:ascii="Arial" w:hAnsi="Arial" w:cs="Arial"/>
          <w:sz w:val="24"/>
          <w:szCs w:val="24"/>
        </w:rPr>
        <w:t>.</w:t>
      </w:r>
    </w:p>
    <w:p w:rsidR="006305E9" w:rsidRPr="004F38AA" w:rsidRDefault="006305E9" w:rsidP="006305E9">
      <w:pPr>
        <w:pStyle w:val="Sangradetextonormal"/>
        <w:spacing w:after="0" w:line="240" w:lineRule="auto"/>
        <w:ind w:left="0"/>
        <w:jc w:val="both"/>
        <w:rPr>
          <w:rFonts w:ascii="Arial" w:hAnsi="Arial" w:cs="Arial"/>
          <w:sz w:val="24"/>
          <w:szCs w:val="24"/>
        </w:rPr>
      </w:pPr>
    </w:p>
    <w:p w:rsidR="006305E9" w:rsidRPr="004F38AA" w:rsidRDefault="006305E9" w:rsidP="006305E9">
      <w:pPr>
        <w:spacing w:after="0" w:line="240" w:lineRule="auto"/>
        <w:jc w:val="both"/>
        <w:rPr>
          <w:rFonts w:ascii="Arial" w:hAnsi="Arial" w:cs="Arial"/>
          <w:sz w:val="24"/>
          <w:szCs w:val="24"/>
        </w:rPr>
      </w:pPr>
      <w:r w:rsidRPr="004F38AA">
        <w:rPr>
          <w:rFonts w:ascii="Arial" w:hAnsi="Arial" w:cs="Arial"/>
          <w:sz w:val="24"/>
          <w:szCs w:val="24"/>
        </w:rPr>
        <w:t xml:space="preserve">Por lo descrito anteriormente, invitamos a la administración de la </w:t>
      </w:r>
      <w:r w:rsidR="00F949F0">
        <w:rPr>
          <w:rFonts w:ascii="Arial" w:hAnsi="Arial" w:cs="Arial"/>
          <w:sz w:val="24"/>
          <w:szCs w:val="24"/>
        </w:rPr>
        <w:t>ESE  Hospital Local S</w:t>
      </w:r>
      <w:r w:rsidR="00786104" w:rsidRPr="004F38AA">
        <w:rPr>
          <w:rFonts w:ascii="Arial" w:hAnsi="Arial" w:cs="Arial"/>
          <w:sz w:val="24"/>
          <w:szCs w:val="24"/>
        </w:rPr>
        <w:t xml:space="preserve">an </w:t>
      </w:r>
      <w:r w:rsidR="00F949F0" w:rsidRPr="004F38AA">
        <w:rPr>
          <w:rFonts w:ascii="Arial" w:hAnsi="Arial" w:cs="Arial"/>
          <w:sz w:val="24"/>
          <w:szCs w:val="24"/>
        </w:rPr>
        <w:t>José</w:t>
      </w:r>
      <w:r w:rsidR="00786104" w:rsidRPr="004F38AA">
        <w:rPr>
          <w:rFonts w:ascii="Arial" w:hAnsi="Arial" w:cs="Arial"/>
          <w:sz w:val="24"/>
          <w:szCs w:val="24"/>
        </w:rPr>
        <w:t xml:space="preserve"> de </w:t>
      </w:r>
      <w:r w:rsidR="00F949F0" w:rsidRPr="004F38AA">
        <w:rPr>
          <w:rFonts w:ascii="Arial" w:hAnsi="Arial" w:cs="Arial"/>
          <w:sz w:val="24"/>
          <w:szCs w:val="24"/>
        </w:rPr>
        <w:t>Achí,</w:t>
      </w:r>
      <w:r w:rsidRPr="004F38AA">
        <w:rPr>
          <w:rFonts w:ascii="Arial" w:hAnsi="Arial" w:cs="Arial"/>
          <w:sz w:val="24"/>
          <w:szCs w:val="24"/>
        </w:rPr>
        <w:t xml:space="preserve"> con su </w:t>
      </w:r>
      <w:r w:rsidR="009D6648" w:rsidRPr="004F38AA">
        <w:rPr>
          <w:rFonts w:ascii="Arial" w:hAnsi="Arial" w:cs="Arial"/>
          <w:sz w:val="24"/>
          <w:szCs w:val="24"/>
        </w:rPr>
        <w:t>Alcal</w:t>
      </w:r>
      <w:r w:rsidR="00BA1A60" w:rsidRPr="004F38AA">
        <w:rPr>
          <w:rFonts w:ascii="Arial" w:hAnsi="Arial" w:cs="Arial"/>
          <w:sz w:val="24"/>
          <w:szCs w:val="24"/>
        </w:rPr>
        <w:t>de</w:t>
      </w:r>
      <w:r w:rsidRPr="004F38AA">
        <w:rPr>
          <w:rFonts w:ascii="Arial" w:hAnsi="Arial" w:cs="Arial"/>
          <w:sz w:val="24"/>
          <w:szCs w:val="24"/>
        </w:rPr>
        <w:t xml:space="preserve"> y altos directivos a la cabeza, </w:t>
      </w:r>
      <w:r w:rsidR="00BA1A60" w:rsidRPr="004F38AA">
        <w:rPr>
          <w:rFonts w:ascii="Arial" w:hAnsi="Arial" w:cs="Arial"/>
          <w:sz w:val="24"/>
          <w:szCs w:val="24"/>
        </w:rPr>
        <w:t xml:space="preserve">mantengan </w:t>
      </w:r>
      <w:r w:rsidRPr="004F38AA">
        <w:rPr>
          <w:rFonts w:ascii="Arial" w:hAnsi="Arial" w:cs="Arial"/>
          <w:sz w:val="24"/>
          <w:szCs w:val="24"/>
        </w:rPr>
        <w:t xml:space="preserve"> esta situación, lo que genera confianza de la comunidad, quien al final es la que obtendrá los benefi</w:t>
      </w:r>
      <w:r w:rsidR="00BA1A60" w:rsidRPr="004F38AA">
        <w:rPr>
          <w:rFonts w:ascii="Arial" w:hAnsi="Arial" w:cs="Arial"/>
          <w:sz w:val="24"/>
          <w:szCs w:val="24"/>
        </w:rPr>
        <w:t>cios de la buena gestión que vienen realizando</w:t>
      </w:r>
      <w:r w:rsidR="00C73653" w:rsidRPr="004F38AA">
        <w:rPr>
          <w:rFonts w:ascii="Arial" w:hAnsi="Arial" w:cs="Arial"/>
          <w:sz w:val="24"/>
          <w:szCs w:val="24"/>
        </w:rPr>
        <w:t>.</w:t>
      </w: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6305E9" w:rsidRPr="004F38AA" w:rsidRDefault="006305E9"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C73653" w:rsidRPr="004F38AA" w:rsidRDefault="00C73653" w:rsidP="00B11524">
      <w:pPr>
        <w:jc w:val="both"/>
        <w:rPr>
          <w:rFonts w:ascii="Arial" w:hAnsi="Arial" w:cs="Arial"/>
          <w:sz w:val="24"/>
          <w:szCs w:val="24"/>
        </w:rPr>
      </w:pPr>
    </w:p>
    <w:p w:rsidR="00ED7B1A" w:rsidRPr="004F38AA" w:rsidRDefault="00ED7B1A" w:rsidP="00ED7B1A">
      <w:pPr>
        <w:jc w:val="center"/>
        <w:rPr>
          <w:rFonts w:ascii="Arial" w:hAnsi="Arial" w:cs="Arial"/>
          <w:b/>
          <w:sz w:val="24"/>
          <w:szCs w:val="24"/>
        </w:rPr>
      </w:pPr>
      <w:r w:rsidRPr="004F38AA">
        <w:rPr>
          <w:rFonts w:ascii="Arial" w:hAnsi="Arial" w:cs="Arial"/>
          <w:b/>
          <w:sz w:val="24"/>
          <w:szCs w:val="24"/>
        </w:rPr>
        <w:t>ANEXO</w:t>
      </w:r>
    </w:p>
    <w:p w:rsidR="00004569" w:rsidRPr="004F38AA" w:rsidRDefault="00004569">
      <w:pPr>
        <w:rPr>
          <w:rFonts w:ascii="Arial" w:hAnsi="Arial" w:cs="Arial"/>
          <w:b/>
          <w:sz w:val="24"/>
          <w:szCs w:val="24"/>
        </w:rPr>
      </w:pPr>
      <w:r w:rsidRPr="004F38AA">
        <w:rPr>
          <w:rFonts w:ascii="Arial" w:hAnsi="Arial" w:cs="Arial"/>
          <w:b/>
          <w:sz w:val="24"/>
          <w:szCs w:val="24"/>
        </w:rPr>
        <w:br w:type="page"/>
      </w:r>
    </w:p>
    <w:p w:rsidR="00ED7B1A" w:rsidRPr="004F38AA" w:rsidRDefault="00004569" w:rsidP="00004569">
      <w:pPr>
        <w:rPr>
          <w:rFonts w:ascii="Arial" w:hAnsi="Arial" w:cs="Arial"/>
          <w:sz w:val="24"/>
          <w:szCs w:val="24"/>
        </w:rPr>
      </w:pPr>
      <w:r w:rsidRPr="004F38AA">
        <w:rPr>
          <w:rFonts w:ascii="Arial" w:hAnsi="Arial" w:cs="Arial"/>
          <w:sz w:val="24"/>
          <w:szCs w:val="24"/>
        </w:rPr>
        <w:t>4.1. CUADRO DE SEGUIMIENTO AL PLAN DE MEJORAMIENTO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6652"/>
        <w:gridCol w:w="1409"/>
      </w:tblGrid>
      <w:tr w:rsidR="00ED7B1A" w:rsidRPr="004F38AA" w:rsidTr="00004569">
        <w:tc>
          <w:tcPr>
            <w:tcW w:w="1407" w:type="dxa"/>
          </w:tcPr>
          <w:p w:rsidR="00ED7B1A" w:rsidRPr="004F38AA" w:rsidRDefault="00ED7B1A" w:rsidP="00A16733">
            <w:pPr>
              <w:jc w:val="center"/>
              <w:rPr>
                <w:rFonts w:ascii="Arial" w:hAnsi="Arial" w:cs="Arial"/>
                <w:b/>
                <w:sz w:val="24"/>
                <w:szCs w:val="24"/>
              </w:rPr>
            </w:pPr>
            <w:r w:rsidRPr="004F38AA">
              <w:rPr>
                <w:rFonts w:ascii="Arial" w:hAnsi="Arial" w:cs="Arial"/>
                <w:b/>
                <w:sz w:val="24"/>
                <w:szCs w:val="24"/>
              </w:rPr>
              <w:t>Nº</w:t>
            </w:r>
          </w:p>
        </w:tc>
        <w:tc>
          <w:tcPr>
            <w:tcW w:w="6652" w:type="dxa"/>
          </w:tcPr>
          <w:p w:rsidR="00ED7B1A" w:rsidRPr="004F38AA" w:rsidRDefault="00ED7B1A" w:rsidP="00A16733">
            <w:pPr>
              <w:jc w:val="center"/>
              <w:rPr>
                <w:rFonts w:ascii="Arial" w:hAnsi="Arial" w:cs="Arial"/>
                <w:b/>
                <w:sz w:val="24"/>
                <w:szCs w:val="24"/>
              </w:rPr>
            </w:pPr>
            <w:r w:rsidRPr="004F38AA">
              <w:rPr>
                <w:rFonts w:ascii="Arial" w:hAnsi="Arial" w:cs="Arial"/>
                <w:b/>
                <w:sz w:val="24"/>
                <w:szCs w:val="24"/>
              </w:rPr>
              <w:t>OBSERVACIONES</w:t>
            </w:r>
          </w:p>
        </w:tc>
        <w:tc>
          <w:tcPr>
            <w:tcW w:w="1409" w:type="dxa"/>
          </w:tcPr>
          <w:p w:rsidR="00ED7B1A" w:rsidRPr="004F38AA" w:rsidRDefault="00ED7B1A" w:rsidP="00A16733">
            <w:pPr>
              <w:jc w:val="center"/>
              <w:rPr>
                <w:rFonts w:ascii="Arial" w:hAnsi="Arial" w:cs="Arial"/>
                <w:b/>
                <w:sz w:val="24"/>
                <w:szCs w:val="24"/>
              </w:rPr>
            </w:pPr>
            <w:r w:rsidRPr="004F38AA">
              <w:rPr>
                <w:rFonts w:ascii="Arial" w:hAnsi="Arial" w:cs="Arial"/>
                <w:b/>
                <w:sz w:val="24"/>
                <w:szCs w:val="24"/>
              </w:rPr>
              <w:t>RANGO</w:t>
            </w:r>
          </w:p>
        </w:tc>
      </w:tr>
      <w:tr w:rsidR="00ED7B1A" w:rsidRPr="004F38AA" w:rsidTr="00004569">
        <w:trPr>
          <w:trHeight w:val="444"/>
        </w:trPr>
        <w:tc>
          <w:tcPr>
            <w:tcW w:w="1407" w:type="dxa"/>
          </w:tcPr>
          <w:p w:rsidR="00ED7B1A" w:rsidRPr="004F38AA" w:rsidRDefault="00ED7B1A" w:rsidP="009F6FD0">
            <w:pPr>
              <w:rPr>
                <w:rFonts w:ascii="Arial" w:hAnsi="Arial" w:cs="Arial"/>
                <w:sz w:val="24"/>
                <w:szCs w:val="24"/>
              </w:rPr>
            </w:pPr>
            <w:r w:rsidRPr="004F38AA">
              <w:rPr>
                <w:rFonts w:ascii="Arial" w:hAnsi="Arial" w:cs="Arial"/>
                <w:sz w:val="24"/>
                <w:szCs w:val="24"/>
              </w:rPr>
              <w:t>1</w:t>
            </w:r>
          </w:p>
        </w:tc>
        <w:tc>
          <w:tcPr>
            <w:tcW w:w="6652" w:type="dxa"/>
          </w:tcPr>
          <w:p w:rsidR="00ED7B1A" w:rsidRPr="001934F4" w:rsidRDefault="009F6FD0" w:rsidP="001934F4">
            <w:pPr>
              <w:pStyle w:val="Sangradetextonormal"/>
              <w:spacing w:after="0" w:line="240" w:lineRule="auto"/>
              <w:ind w:left="0"/>
              <w:jc w:val="both"/>
              <w:rPr>
                <w:rFonts w:ascii="Arial" w:hAnsi="Arial" w:cs="Arial"/>
                <w:color w:val="000000"/>
                <w:sz w:val="20"/>
                <w:szCs w:val="20"/>
                <w:lang w:val="es-MX"/>
              </w:rPr>
            </w:pPr>
            <w:r w:rsidRPr="001934F4">
              <w:rPr>
                <w:rFonts w:ascii="Arial" w:hAnsi="Arial" w:cs="Arial"/>
                <w:color w:val="000000"/>
                <w:sz w:val="20"/>
                <w:szCs w:val="20"/>
                <w:lang w:val="es-MX"/>
              </w:rPr>
              <w:t>Revisados los contratos del sector de Gastos de personal, se observo, que presenta debilidades de control interno debido a que no anexan algunos documentos al expediente no dando cumplimiento a lo establecido en los artículos 14 y 36 del acuerdo No 004 del 21 de mayo de 2010 de la ESE HOSPITAL LOCAL SAN JOSE DE ACHI, mediante el cual se expide el reglamento de contratación de la entidad y los artículos 3,15 de la ley 797 de 2003.</w:t>
            </w:r>
          </w:p>
        </w:tc>
        <w:tc>
          <w:tcPr>
            <w:tcW w:w="1409" w:type="dxa"/>
          </w:tcPr>
          <w:p w:rsidR="00ED7B1A" w:rsidRPr="004F38AA" w:rsidRDefault="008A377B" w:rsidP="00A16733">
            <w:pPr>
              <w:jc w:val="both"/>
              <w:rPr>
                <w:rFonts w:ascii="Arial" w:hAnsi="Arial" w:cs="Arial"/>
                <w:sz w:val="24"/>
                <w:szCs w:val="24"/>
              </w:rPr>
            </w:pPr>
            <w:r w:rsidRPr="004F38AA">
              <w:rPr>
                <w:rFonts w:ascii="Arial" w:hAnsi="Arial" w:cs="Arial"/>
                <w:sz w:val="24"/>
                <w:szCs w:val="24"/>
              </w:rPr>
              <w:t>1.8</w:t>
            </w:r>
          </w:p>
        </w:tc>
      </w:tr>
      <w:tr w:rsidR="00ED7B1A" w:rsidRPr="004F38AA" w:rsidTr="00004569">
        <w:tc>
          <w:tcPr>
            <w:tcW w:w="1407" w:type="dxa"/>
          </w:tcPr>
          <w:p w:rsidR="00ED7B1A" w:rsidRPr="004F38AA" w:rsidRDefault="00ED7B1A" w:rsidP="00A16733">
            <w:pPr>
              <w:jc w:val="both"/>
              <w:rPr>
                <w:rFonts w:ascii="Arial" w:hAnsi="Arial" w:cs="Arial"/>
                <w:sz w:val="24"/>
                <w:szCs w:val="24"/>
              </w:rPr>
            </w:pPr>
            <w:r w:rsidRPr="004F38AA">
              <w:rPr>
                <w:rFonts w:ascii="Arial" w:hAnsi="Arial" w:cs="Arial"/>
                <w:sz w:val="24"/>
                <w:szCs w:val="24"/>
              </w:rPr>
              <w:t>2</w:t>
            </w:r>
          </w:p>
        </w:tc>
        <w:tc>
          <w:tcPr>
            <w:tcW w:w="6652" w:type="dxa"/>
          </w:tcPr>
          <w:p w:rsidR="00ED7B1A" w:rsidRPr="001934F4" w:rsidRDefault="009F6FD0" w:rsidP="001934F4">
            <w:pPr>
              <w:pStyle w:val="Sangradetextonormal"/>
              <w:spacing w:after="0" w:line="240" w:lineRule="auto"/>
              <w:ind w:left="0"/>
              <w:jc w:val="both"/>
              <w:rPr>
                <w:rFonts w:ascii="Arial" w:hAnsi="Arial" w:cs="Arial"/>
                <w:color w:val="000000"/>
                <w:sz w:val="20"/>
                <w:szCs w:val="20"/>
                <w:lang w:val="es-MX"/>
              </w:rPr>
            </w:pPr>
            <w:r w:rsidRPr="001934F4">
              <w:rPr>
                <w:rFonts w:ascii="Arial" w:hAnsi="Arial" w:cs="Arial"/>
                <w:color w:val="000000"/>
                <w:sz w:val="20"/>
                <w:szCs w:val="20"/>
                <w:lang w:val="es-MX"/>
              </w:rPr>
              <w:t>Revisados los contratos del sector de Gastos Generales se observo, que presenta debilidades de control interno debido a que no anexan algunos documentos al expediente no dando cumplimiento a lo establecido en los artículos 14 y 36 del acuerdo No 004 del 21 de mayo de 2010 de la ESE HOSPITAL LOCAL SAN JOSE DE ACHI, mediante el cual se expide el reglamento de contratación de la entidad y los artículos 3,15 de la ley 797 de 2003.</w:t>
            </w:r>
          </w:p>
        </w:tc>
        <w:tc>
          <w:tcPr>
            <w:tcW w:w="1409" w:type="dxa"/>
          </w:tcPr>
          <w:p w:rsidR="00ED7B1A" w:rsidRPr="004F38AA" w:rsidRDefault="008A377B" w:rsidP="00A16733">
            <w:pPr>
              <w:jc w:val="both"/>
              <w:rPr>
                <w:rFonts w:ascii="Arial" w:hAnsi="Arial" w:cs="Arial"/>
                <w:sz w:val="24"/>
                <w:szCs w:val="24"/>
              </w:rPr>
            </w:pPr>
            <w:r w:rsidRPr="004F38AA">
              <w:rPr>
                <w:rFonts w:ascii="Arial" w:hAnsi="Arial" w:cs="Arial"/>
                <w:sz w:val="24"/>
                <w:szCs w:val="24"/>
              </w:rPr>
              <w:t>1.8</w:t>
            </w:r>
          </w:p>
        </w:tc>
      </w:tr>
      <w:tr w:rsidR="00ED7B1A" w:rsidRPr="004F38AA" w:rsidTr="00004569">
        <w:tc>
          <w:tcPr>
            <w:tcW w:w="1407" w:type="dxa"/>
          </w:tcPr>
          <w:p w:rsidR="00ED7B1A" w:rsidRPr="004F38AA" w:rsidRDefault="00ED7B1A" w:rsidP="00A16733">
            <w:pPr>
              <w:jc w:val="both"/>
              <w:rPr>
                <w:rFonts w:ascii="Arial" w:hAnsi="Arial" w:cs="Arial"/>
                <w:sz w:val="24"/>
                <w:szCs w:val="24"/>
              </w:rPr>
            </w:pPr>
            <w:r w:rsidRPr="004F38AA">
              <w:rPr>
                <w:rFonts w:ascii="Arial" w:hAnsi="Arial" w:cs="Arial"/>
                <w:sz w:val="24"/>
                <w:szCs w:val="24"/>
              </w:rPr>
              <w:t>3</w:t>
            </w:r>
          </w:p>
        </w:tc>
        <w:tc>
          <w:tcPr>
            <w:tcW w:w="6652" w:type="dxa"/>
          </w:tcPr>
          <w:p w:rsidR="00ED7B1A" w:rsidRPr="001934F4" w:rsidRDefault="009F6FD0" w:rsidP="00105313">
            <w:pPr>
              <w:spacing w:after="0" w:line="240" w:lineRule="auto"/>
              <w:jc w:val="both"/>
              <w:rPr>
                <w:rFonts w:ascii="Arial" w:hAnsi="Arial" w:cs="Arial"/>
                <w:sz w:val="20"/>
                <w:szCs w:val="20"/>
              </w:rPr>
            </w:pPr>
            <w:r w:rsidRPr="001934F4">
              <w:rPr>
                <w:rFonts w:ascii="Arial" w:hAnsi="Arial" w:cs="Arial"/>
                <w:color w:val="000000"/>
                <w:sz w:val="20"/>
                <w:szCs w:val="20"/>
                <w:lang w:val="es-MX"/>
              </w:rPr>
              <w:t>Revisados los contratos del sector de Fortalecimiento se observo, que presenta debilidades de control interno debido a que no anexan algunos documentos al expediente no dando cumplimiento a lo establecido en los artículos 14 y 36 del acuerdo No 004 del 21 de mayo de 2010 de la ESE HOSPITAL LOCAL SAN JOSE DE ACHI, mediante el cual se expide el reglamento de contratación de la entidad y los artículos 3,15 de la ley 797 de 2003.</w:t>
            </w:r>
          </w:p>
        </w:tc>
        <w:tc>
          <w:tcPr>
            <w:tcW w:w="1409" w:type="dxa"/>
          </w:tcPr>
          <w:p w:rsidR="00ED7B1A" w:rsidRPr="004F38AA" w:rsidRDefault="008A377B" w:rsidP="00A16733">
            <w:pPr>
              <w:jc w:val="both"/>
              <w:rPr>
                <w:rFonts w:ascii="Arial" w:hAnsi="Arial" w:cs="Arial"/>
                <w:sz w:val="24"/>
                <w:szCs w:val="24"/>
              </w:rPr>
            </w:pPr>
            <w:r w:rsidRPr="004F38AA">
              <w:rPr>
                <w:rFonts w:ascii="Arial" w:hAnsi="Arial" w:cs="Arial"/>
                <w:sz w:val="24"/>
                <w:szCs w:val="24"/>
              </w:rPr>
              <w:t>1.8</w:t>
            </w:r>
          </w:p>
        </w:tc>
      </w:tr>
      <w:tr w:rsidR="00ED7B1A" w:rsidRPr="004F38AA" w:rsidTr="00D011C7">
        <w:trPr>
          <w:trHeight w:val="385"/>
        </w:trPr>
        <w:tc>
          <w:tcPr>
            <w:tcW w:w="1407" w:type="dxa"/>
          </w:tcPr>
          <w:p w:rsidR="00ED7B1A" w:rsidRPr="004F38AA" w:rsidRDefault="00ED7B1A" w:rsidP="00A16733">
            <w:pPr>
              <w:jc w:val="both"/>
              <w:rPr>
                <w:rFonts w:ascii="Arial" w:hAnsi="Arial" w:cs="Arial"/>
                <w:sz w:val="24"/>
                <w:szCs w:val="24"/>
              </w:rPr>
            </w:pPr>
          </w:p>
        </w:tc>
        <w:tc>
          <w:tcPr>
            <w:tcW w:w="6652" w:type="dxa"/>
          </w:tcPr>
          <w:p w:rsidR="00ED7B1A" w:rsidRPr="004F38AA" w:rsidRDefault="00ED7B1A" w:rsidP="00105313">
            <w:pPr>
              <w:spacing w:after="0" w:line="240" w:lineRule="auto"/>
              <w:jc w:val="both"/>
              <w:rPr>
                <w:rFonts w:ascii="Arial" w:hAnsi="Arial" w:cs="Arial"/>
                <w:b/>
                <w:sz w:val="24"/>
                <w:szCs w:val="24"/>
              </w:rPr>
            </w:pPr>
            <w:r w:rsidRPr="004F38AA">
              <w:rPr>
                <w:rFonts w:ascii="Arial" w:hAnsi="Arial" w:cs="Arial"/>
                <w:b/>
                <w:sz w:val="24"/>
                <w:szCs w:val="24"/>
              </w:rPr>
              <w:t>SUMATORIA DE PUNTOS</w:t>
            </w:r>
          </w:p>
        </w:tc>
        <w:tc>
          <w:tcPr>
            <w:tcW w:w="1409" w:type="dxa"/>
          </w:tcPr>
          <w:p w:rsidR="00ED7B1A" w:rsidRPr="004F38AA" w:rsidRDefault="008A377B" w:rsidP="00A16733">
            <w:pPr>
              <w:jc w:val="both"/>
              <w:rPr>
                <w:rFonts w:ascii="Arial" w:hAnsi="Arial" w:cs="Arial"/>
                <w:b/>
                <w:sz w:val="24"/>
                <w:szCs w:val="24"/>
              </w:rPr>
            </w:pPr>
            <w:r w:rsidRPr="004F38AA">
              <w:rPr>
                <w:rFonts w:ascii="Arial" w:hAnsi="Arial" w:cs="Arial"/>
                <w:b/>
                <w:sz w:val="24"/>
                <w:szCs w:val="24"/>
              </w:rPr>
              <w:t>5.4</w:t>
            </w:r>
          </w:p>
        </w:tc>
      </w:tr>
      <w:tr w:rsidR="00ED7B1A" w:rsidRPr="004F38AA" w:rsidTr="00004569">
        <w:tc>
          <w:tcPr>
            <w:tcW w:w="1407" w:type="dxa"/>
          </w:tcPr>
          <w:p w:rsidR="00ED7B1A" w:rsidRPr="004F38AA" w:rsidRDefault="00ED7B1A" w:rsidP="00A16733">
            <w:pPr>
              <w:jc w:val="both"/>
              <w:rPr>
                <w:rFonts w:ascii="Arial" w:hAnsi="Arial" w:cs="Arial"/>
                <w:sz w:val="24"/>
                <w:szCs w:val="24"/>
              </w:rPr>
            </w:pPr>
          </w:p>
        </w:tc>
        <w:tc>
          <w:tcPr>
            <w:tcW w:w="6652" w:type="dxa"/>
          </w:tcPr>
          <w:p w:rsidR="00ED7B1A" w:rsidRPr="004F38AA" w:rsidRDefault="00ED7B1A" w:rsidP="00A16733">
            <w:pPr>
              <w:jc w:val="both"/>
              <w:rPr>
                <w:rFonts w:ascii="Arial" w:hAnsi="Arial" w:cs="Arial"/>
                <w:b/>
                <w:sz w:val="24"/>
                <w:szCs w:val="24"/>
              </w:rPr>
            </w:pPr>
            <w:r w:rsidRPr="004F38AA">
              <w:rPr>
                <w:rFonts w:ascii="Arial" w:hAnsi="Arial" w:cs="Arial"/>
                <w:b/>
                <w:sz w:val="24"/>
                <w:szCs w:val="24"/>
              </w:rPr>
              <w:t>Promedio  = Sumatoria de puntos / Nº total observaciones</w:t>
            </w:r>
          </w:p>
        </w:tc>
        <w:tc>
          <w:tcPr>
            <w:tcW w:w="1409" w:type="dxa"/>
          </w:tcPr>
          <w:p w:rsidR="00ED7B1A" w:rsidRPr="004F38AA" w:rsidRDefault="008A377B" w:rsidP="008A377B">
            <w:pPr>
              <w:jc w:val="both"/>
              <w:rPr>
                <w:rFonts w:ascii="Arial" w:hAnsi="Arial" w:cs="Arial"/>
                <w:b/>
                <w:sz w:val="24"/>
                <w:szCs w:val="24"/>
              </w:rPr>
            </w:pPr>
            <w:r w:rsidRPr="004F38AA">
              <w:rPr>
                <w:rFonts w:ascii="Arial" w:hAnsi="Arial" w:cs="Arial"/>
                <w:b/>
                <w:sz w:val="24"/>
                <w:szCs w:val="24"/>
              </w:rPr>
              <w:t>1.8</w:t>
            </w:r>
          </w:p>
        </w:tc>
      </w:tr>
    </w:tbl>
    <w:p w:rsidR="00ED7B1A" w:rsidRPr="004F38AA" w:rsidRDefault="00ED7B1A" w:rsidP="001934F4">
      <w:pPr>
        <w:spacing w:after="0" w:line="240" w:lineRule="auto"/>
        <w:jc w:val="both"/>
        <w:rPr>
          <w:rFonts w:ascii="Arial" w:hAnsi="Arial" w:cs="Arial"/>
          <w:b/>
          <w:sz w:val="24"/>
          <w:szCs w:val="24"/>
        </w:rPr>
      </w:pPr>
    </w:p>
    <w:p w:rsidR="00ED7B1A" w:rsidRPr="004F38AA" w:rsidRDefault="00ED7B1A" w:rsidP="001934F4">
      <w:pPr>
        <w:spacing w:after="0" w:line="240" w:lineRule="auto"/>
        <w:jc w:val="both"/>
        <w:rPr>
          <w:rFonts w:ascii="Arial" w:hAnsi="Arial" w:cs="Arial"/>
          <w:b/>
          <w:sz w:val="24"/>
          <w:szCs w:val="24"/>
        </w:rPr>
      </w:pPr>
      <w:r w:rsidRPr="004F38AA">
        <w:rPr>
          <w:rFonts w:ascii="Arial" w:hAnsi="Arial" w:cs="Arial"/>
          <w:b/>
          <w:sz w:val="24"/>
          <w:szCs w:val="24"/>
        </w:rPr>
        <w:t>RANGO</w:t>
      </w:r>
    </w:p>
    <w:p w:rsidR="00ED7B1A" w:rsidRPr="004F38AA" w:rsidRDefault="00ED7B1A" w:rsidP="001934F4">
      <w:pPr>
        <w:numPr>
          <w:ilvl w:val="0"/>
          <w:numId w:val="6"/>
        </w:numPr>
        <w:spacing w:after="0" w:line="240" w:lineRule="auto"/>
        <w:jc w:val="both"/>
        <w:rPr>
          <w:rFonts w:ascii="Arial" w:hAnsi="Arial" w:cs="Arial"/>
          <w:sz w:val="24"/>
          <w:szCs w:val="24"/>
        </w:rPr>
      </w:pPr>
      <w:r w:rsidRPr="004F38AA">
        <w:rPr>
          <w:rFonts w:ascii="Arial" w:hAnsi="Arial" w:cs="Arial"/>
          <w:sz w:val="24"/>
          <w:szCs w:val="24"/>
        </w:rPr>
        <w:t xml:space="preserve">No cumplido entre </w:t>
      </w:r>
      <w:r w:rsidRPr="004F38AA">
        <w:rPr>
          <w:rFonts w:ascii="Arial" w:hAnsi="Arial" w:cs="Arial"/>
          <w:sz w:val="24"/>
          <w:szCs w:val="24"/>
        </w:rPr>
        <w:tab/>
      </w:r>
      <w:r w:rsidRPr="004F38AA">
        <w:rPr>
          <w:rFonts w:ascii="Arial" w:hAnsi="Arial" w:cs="Arial"/>
          <w:sz w:val="24"/>
          <w:szCs w:val="24"/>
        </w:rPr>
        <w:tab/>
      </w:r>
      <w:r w:rsidRPr="004F38AA">
        <w:rPr>
          <w:rFonts w:ascii="Arial" w:hAnsi="Arial" w:cs="Arial"/>
          <w:sz w:val="24"/>
          <w:szCs w:val="24"/>
        </w:rPr>
        <w:tab/>
      </w:r>
      <w:r w:rsidRPr="004F38AA">
        <w:rPr>
          <w:rFonts w:ascii="Arial" w:hAnsi="Arial" w:cs="Arial"/>
          <w:sz w:val="24"/>
          <w:szCs w:val="24"/>
        </w:rPr>
        <w:tab/>
        <w:t>0 y 0.9</w:t>
      </w:r>
    </w:p>
    <w:p w:rsidR="00ED7B1A" w:rsidRPr="004F38AA" w:rsidRDefault="00ED7B1A" w:rsidP="001934F4">
      <w:pPr>
        <w:numPr>
          <w:ilvl w:val="0"/>
          <w:numId w:val="6"/>
        </w:numPr>
        <w:spacing w:after="0" w:line="240" w:lineRule="auto"/>
        <w:jc w:val="both"/>
        <w:rPr>
          <w:rFonts w:ascii="Arial" w:hAnsi="Arial" w:cs="Arial"/>
          <w:sz w:val="24"/>
          <w:szCs w:val="24"/>
        </w:rPr>
      </w:pPr>
      <w:r w:rsidRPr="004F38AA">
        <w:rPr>
          <w:rFonts w:ascii="Arial" w:hAnsi="Arial" w:cs="Arial"/>
          <w:sz w:val="24"/>
          <w:szCs w:val="24"/>
        </w:rPr>
        <w:t>Cumplimiento parcial entre</w:t>
      </w:r>
      <w:r w:rsidR="00105313" w:rsidRPr="004F38AA">
        <w:rPr>
          <w:rFonts w:ascii="Arial" w:hAnsi="Arial" w:cs="Arial"/>
          <w:sz w:val="24"/>
          <w:szCs w:val="24"/>
        </w:rPr>
        <w:tab/>
      </w:r>
      <w:r w:rsidR="006163EF" w:rsidRPr="004F38AA">
        <w:rPr>
          <w:rFonts w:ascii="Arial" w:hAnsi="Arial" w:cs="Arial"/>
          <w:sz w:val="24"/>
          <w:szCs w:val="24"/>
        </w:rPr>
        <w:tab/>
      </w:r>
      <w:r w:rsidRPr="004F38AA">
        <w:rPr>
          <w:rFonts w:ascii="Arial" w:hAnsi="Arial" w:cs="Arial"/>
          <w:sz w:val="24"/>
          <w:szCs w:val="24"/>
        </w:rPr>
        <w:t>1 y 1.7</w:t>
      </w:r>
    </w:p>
    <w:p w:rsidR="00ED7B1A" w:rsidRPr="004F38AA" w:rsidRDefault="00ED7B1A" w:rsidP="001934F4">
      <w:pPr>
        <w:numPr>
          <w:ilvl w:val="0"/>
          <w:numId w:val="6"/>
        </w:numPr>
        <w:spacing w:after="0" w:line="240" w:lineRule="auto"/>
        <w:jc w:val="both"/>
        <w:rPr>
          <w:rFonts w:ascii="Arial" w:hAnsi="Arial" w:cs="Arial"/>
          <w:sz w:val="24"/>
          <w:szCs w:val="24"/>
        </w:rPr>
      </w:pPr>
      <w:r w:rsidRPr="004F38AA">
        <w:rPr>
          <w:rFonts w:ascii="Arial" w:hAnsi="Arial" w:cs="Arial"/>
          <w:sz w:val="24"/>
          <w:szCs w:val="24"/>
        </w:rPr>
        <w:t>Cumplido entre</w:t>
      </w:r>
      <w:r w:rsidRPr="004F38AA">
        <w:rPr>
          <w:rFonts w:ascii="Arial" w:hAnsi="Arial" w:cs="Arial"/>
          <w:sz w:val="24"/>
          <w:szCs w:val="24"/>
        </w:rPr>
        <w:tab/>
      </w:r>
      <w:r w:rsidRPr="004F38AA">
        <w:rPr>
          <w:rFonts w:ascii="Arial" w:hAnsi="Arial" w:cs="Arial"/>
          <w:sz w:val="24"/>
          <w:szCs w:val="24"/>
        </w:rPr>
        <w:tab/>
      </w:r>
      <w:r w:rsidRPr="004F38AA">
        <w:rPr>
          <w:rFonts w:ascii="Arial" w:hAnsi="Arial" w:cs="Arial"/>
          <w:sz w:val="24"/>
          <w:szCs w:val="24"/>
        </w:rPr>
        <w:tab/>
      </w:r>
      <w:r w:rsidRPr="004F38AA">
        <w:rPr>
          <w:rFonts w:ascii="Arial" w:hAnsi="Arial" w:cs="Arial"/>
          <w:sz w:val="24"/>
          <w:szCs w:val="24"/>
        </w:rPr>
        <w:tab/>
        <w:t>1.8 y 2.0</w:t>
      </w:r>
    </w:p>
    <w:p w:rsidR="00ED7B1A" w:rsidRPr="004F38AA" w:rsidRDefault="00ED7B1A" w:rsidP="001934F4">
      <w:pPr>
        <w:spacing w:after="0" w:line="240" w:lineRule="auto"/>
        <w:ind w:left="720"/>
        <w:jc w:val="both"/>
        <w:rPr>
          <w:rFonts w:ascii="Arial" w:hAnsi="Arial" w:cs="Arial"/>
          <w:sz w:val="24"/>
          <w:szCs w:val="24"/>
        </w:rPr>
      </w:pPr>
    </w:p>
    <w:p w:rsidR="00ED7B1A" w:rsidRPr="004F38AA" w:rsidRDefault="00ED7B1A" w:rsidP="001934F4">
      <w:pPr>
        <w:spacing w:after="0" w:line="240" w:lineRule="auto"/>
        <w:jc w:val="both"/>
        <w:rPr>
          <w:rFonts w:ascii="Arial" w:hAnsi="Arial" w:cs="Arial"/>
          <w:sz w:val="24"/>
          <w:szCs w:val="24"/>
        </w:rPr>
      </w:pPr>
      <w:r w:rsidRPr="004F38AA">
        <w:rPr>
          <w:rFonts w:ascii="Arial" w:hAnsi="Arial" w:cs="Arial"/>
          <w:sz w:val="24"/>
          <w:szCs w:val="24"/>
        </w:rPr>
        <w:t>Porcentaje de cumplimiento = Promedio * 100% / 2</w:t>
      </w:r>
    </w:p>
    <w:p w:rsidR="00ED7B1A" w:rsidRPr="004F38AA" w:rsidRDefault="00ED7B1A" w:rsidP="001934F4">
      <w:pPr>
        <w:spacing w:after="0" w:line="240" w:lineRule="auto"/>
        <w:jc w:val="both"/>
        <w:rPr>
          <w:rFonts w:ascii="Arial" w:hAnsi="Arial" w:cs="Arial"/>
          <w:sz w:val="24"/>
          <w:szCs w:val="24"/>
        </w:rPr>
      </w:pPr>
      <w:r w:rsidRPr="004F38AA">
        <w:rPr>
          <w:rFonts w:ascii="Arial" w:hAnsi="Arial" w:cs="Arial"/>
          <w:sz w:val="24"/>
          <w:szCs w:val="24"/>
        </w:rPr>
        <w:t>P</w:t>
      </w:r>
      <w:r w:rsidR="003F0774" w:rsidRPr="004F38AA">
        <w:rPr>
          <w:rFonts w:ascii="Arial" w:hAnsi="Arial" w:cs="Arial"/>
          <w:sz w:val="24"/>
          <w:szCs w:val="24"/>
        </w:rPr>
        <w:t>orcentaje de cumplimiento = 1.88</w:t>
      </w:r>
      <w:r w:rsidRPr="004F38AA">
        <w:rPr>
          <w:rFonts w:ascii="Arial" w:hAnsi="Arial" w:cs="Arial"/>
          <w:sz w:val="24"/>
          <w:szCs w:val="24"/>
        </w:rPr>
        <w:t xml:space="preserve"> * 100% / 2</w:t>
      </w:r>
    </w:p>
    <w:p w:rsidR="00192871" w:rsidRDefault="00105313" w:rsidP="001934F4">
      <w:pPr>
        <w:spacing w:after="0" w:line="240" w:lineRule="auto"/>
        <w:jc w:val="both"/>
        <w:rPr>
          <w:rFonts w:ascii="Arial" w:hAnsi="Arial" w:cs="Arial"/>
          <w:b/>
          <w:sz w:val="24"/>
          <w:szCs w:val="24"/>
        </w:rPr>
      </w:pPr>
      <w:r w:rsidRPr="004F38AA">
        <w:rPr>
          <w:rFonts w:ascii="Arial" w:hAnsi="Arial" w:cs="Arial"/>
          <w:b/>
          <w:sz w:val="24"/>
          <w:szCs w:val="24"/>
        </w:rPr>
        <w:t xml:space="preserve">Porcentaje de </w:t>
      </w:r>
      <w:r w:rsidR="003F0774" w:rsidRPr="004F38AA">
        <w:rPr>
          <w:rFonts w:ascii="Arial" w:hAnsi="Arial" w:cs="Arial"/>
          <w:b/>
          <w:sz w:val="24"/>
          <w:szCs w:val="24"/>
        </w:rPr>
        <w:t xml:space="preserve">cumplimiento = </w:t>
      </w:r>
      <w:r w:rsidR="008A377B" w:rsidRPr="004F38AA">
        <w:rPr>
          <w:rFonts w:ascii="Arial" w:hAnsi="Arial" w:cs="Arial"/>
          <w:b/>
          <w:sz w:val="24"/>
          <w:szCs w:val="24"/>
        </w:rPr>
        <w:t>90</w:t>
      </w:r>
      <w:r w:rsidR="00ED7B1A" w:rsidRPr="004F38AA">
        <w:rPr>
          <w:rFonts w:ascii="Arial" w:hAnsi="Arial" w:cs="Arial"/>
          <w:b/>
          <w:sz w:val="24"/>
          <w:szCs w:val="24"/>
        </w:rPr>
        <w:t>%</w:t>
      </w:r>
    </w:p>
    <w:p w:rsidR="004F38AA" w:rsidRDefault="004F38AA">
      <w:pPr>
        <w:rPr>
          <w:rFonts w:ascii="Arial" w:hAnsi="Arial" w:cs="Arial"/>
          <w:b/>
          <w:sz w:val="24"/>
          <w:szCs w:val="24"/>
        </w:rPr>
      </w:pPr>
      <w:r>
        <w:rPr>
          <w:rFonts w:ascii="Arial" w:hAnsi="Arial" w:cs="Arial"/>
          <w:b/>
          <w:sz w:val="24"/>
          <w:szCs w:val="24"/>
        </w:rPr>
        <w:br w:type="page"/>
      </w:r>
    </w:p>
    <w:sectPr w:rsidR="004F38AA" w:rsidSect="00597BF9">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C0" w:rsidRDefault="004570C0" w:rsidP="001317A9">
      <w:pPr>
        <w:spacing w:after="0" w:line="240" w:lineRule="auto"/>
      </w:pPr>
      <w:r>
        <w:separator/>
      </w:r>
    </w:p>
  </w:endnote>
  <w:endnote w:type="continuationSeparator" w:id="0">
    <w:p w:rsidR="004570C0" w:rsidRDefault="004570C0" w:rsidP="00131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003"/>
      <w:docPartObj>
        <w:docPartGallery w:val="Page Numbers (Bottom of Page)"/>
        <w:docPartUnique/>
      </w:docPartObj>
    </w:sdtPr>
    <w:sdtContent>
      <w:p w:rsidR="00BB7C85" w:rsidRDefault="00BB7C85">
        <w:pPr>
          <w:pStyle w:val="Piedepgina"/>
          <w:jc w:val="center"/>
        </w:pPr>
      </w:p>
      <w:p w:rsidR="00BB7C85" w:rsidRDefault="00BB7C85" w:rsidP="00BB7C85">
        <w:pPr>
          <w:pStyle w:val="Sinespaciado"/>
          <w:pBdr>
            <w:top w:val="single" w:sz="4" w:space="1" w:color="auto"/>
          </w:pBdr>
          <w:jc w:val="center"/>
          <w:rPr>
            <w:sz w:val="16"/>
            <w:szCs w:val="16"/>
          </w:rPr>
        </w:pPr>
        <w:r w:rsidRPr="00AB7EB1">
          <w:rPr>
            <w:sz w:val="16"/>
            <w:szCs w:val="16"/>
          </w:rPr>
          <w:t>Centro Calle 36 (Gaste</w:t>
        </w:r>
        <w:r>
          <w:rPr>
            <w:sz w:val="16"/>
            <w:szCs w:val="16"/>
          </w:rPr>
          <w:t>lbondo) No.2-67 PBX (95) 6644368</w:t>
        </w:r>
        <w:r w:rsidRPr="00AB7EB1">
          <w:rPr>
            <w:sz w:val="16"/>
            <w:szCs w:val="16"/>
          </w:rPr>
          <w:t xml:space="preserve">/69 - 6600433 </w:t>
        </w:r>
        <w:r>
          <w:rPr>
            <w:sz w:val="16"/>
            <w:szCs w:val="16"/>
          </w:rPr>
          <w:t xml:space="preserve">– 6609262 – 6685604 - 6609907 </w:t>
        </w:r>
        <w:r w:rsidRPr="00AB7EB1">
          <w:rPr>
            <w:sz w:val="16"/>
            <w:szCs w:val="16"/>
          </w:rPr>
          <w:t>FAX 6641257</w:t>
        </w:r>
        <w:r>
          <w:rPr>
            <w:sz w:val="16"/>
            <w:szCs w:val="16"/>
          </w:rPr>
          <w:t xml:space="preserve"> </w:t>
        </w:r>
      </w:p>
      <w:p w:rsidR="00BB7C85" w:rsidRPr="0006785C" w:rsidRDefault="00BB7C85" w:rsidP="00BB7C85">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proofErr w:type="spellStart"/>
        <w:r w:rsidRPr="00AB7EB1">
          <w:rPr>
            <w:sz w:val="16"/>
            <w:szCs w:val="16"/>
            <w:lang w:val="pt-BR"/>
          </w:rPr>
          <w:t>Colombia</w:t>
        </w:r>
        <w:proofErr w:type="spellEnd"/>
      </w:p>
      <w:p w:rsidR="00BB7C85" w:rsidRPr="00BB7C85" w:rsidRDefault="00E42069" w:rsidP="00BB7C85">
        <w:pPr>
          <w:pStyle w:val="Piedepgina"/>
          <w:jc w:val="center"/>
          <w:rPr>
            <w:lang w:val="pt-BR"/>
          </w:rPr>
        </w:pPr>
        <w:hyperlink r:id="rId1" w:history="1">
          <w:r w:rsidR="00BB7C85" w:rsidRPr="00AB7EB1">
            <w:rPr>
              <w:rStyle w:val="Hipervnculo"/>
              <w:rFonts w:ascii="Arial" w:hAnsi="Arial"/>
              <w:sz w:val="16"/>
              <w:szCs w:val="16"/>
              <w:lang w:val="pt-BR"/>
            </w:rPr>
            <w:t>www.contraloriadebolivar.gov.co</w:t>
          </w:r>
        </w:hyperlink>
        <w:r w:rsidR="00BB7C85" w:rsidRPr="00AB7EB1">
          <w:rPr>
            <w:sz w:val="16"/>
            <w:szCs w:val="16"/>
            <w:lang w:val="pt-BR"/>
          </w:rPr>
          <w:t xml:space="preserve"> E mail: </w:t>
        </w:r>
        <w:hyperlink r:id="rId2" w:history="1">
          <w:r w:rsidR="00BB7C85" w:rsidRPr="007063F3">
            <w:rPr>
              <w:rStyle w:val="Hipervnculo"/>
              <w:rFonts w:ascii="Arial" w:hAnsi="Arial"/>
              <w:sz w:val="16"/>
              <w:szCs w:val="16"/>
              <w:lang w:val="pt-BR"/>
            </w:rPr>
            <w:t>contraloria@contraloriadebolivar.gov.co</w:t>
          </w:r>
        </w:hyperlink>
      </w:p>
    </w:sdtContent>
  </w:sdt>
  <w:p w:rsidR="001317A9" w:rsidRPr="00BB7C85" w:rsidRDefault="001317A9">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C0" w:rsidRDefault="004570C0" w:rsidP="001317A9">
      <w:pPr>
        <w:spacing w:after="0" w:line="240" w:lineRule="auto"/>
      </w:pPr>
      <w:r>
        <w:separator/>
      </w:r>
    </w:p>
  </w:footnote>
  <w:footnote w:type="continuationSeparator" w:id="0">
    <w:p w:rsidR="004570C0" w:rsidRDefault="004570C0" w:rsidP="00131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79"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7"/>
      <w:gridCol w:w="5152"/>
    </w:tblGrid>
    <w:tr w:rsidR="001317A9" w:rsidRPr="005D3FE6" w:rsidTr="00A133FE">
      <w:trPr>
        <w:trHeight w:val="1374"/>
      </w:trPr>
      <w:tc>
        <w:tcPr>
          <w:tcW w:w="4127" w:type="dxa"/>
        </w:tcPr>
        <w:p w:rsidR="001317A9" w:rsidRDefault="001317A9" w:rsidP="00A133FE">
          <w:pPr>
            <w:pStyle w:val="Encabezado"/>
          </w:pPr>
          <w:r w:rsidRPr="005C34F9">
            <w:rPr>
              <w:noProof/>
              <w:lang w:val="es-ES" w:eastAsia="es-ES"/>
            </w:rPr>
            <w:drawing>
              <wp:inline distT="0" distB="0" distL="0" distR="0">
                <wp:extent cx="2464256" cy="907883"/>
                <wp:effectExtent l="19050" t="0" r="0" b="0"/>
                <wp:docPr id="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r w:rsidR="00E42069" w:rsidRPr="00E42069">
            <w:rPr>
              <w:noProof/>
            </w:rPr>
            <w:pict>
              <v:shapetype id="_x0000_t32" coordsize="21600,21600" o:spt="32" o:oned="t" path="m,l21600,21600e" filled="f">
                <v:path arrowok="t" fillok="f" o:connecttype="none"/>
                <o:lock v:ext="edit" shapetype="t"/>
              </v:shapetype>
              <v:shape id="_x0000_s2049" type="#_x0000_t32" style="position:absolute;margin-left:81.45pt;margin-top:51.55pt;width:5in;height:0;z-index:251658240;mso-position-horizontal-relative:text;mso-position-vertical-relative:text" o:connectortype="straight" strokeweight="1pt">
                <v:shadow on="t" opacity=".5"/>
              </v:shape>
            </w:pict>
          </w:r>
        </w:p>
      </w:tc>
      <w:tc>
        <w:tcPr>
          <w:tcW w:w="5152" w:type="dxa"/>
          <w:vAlign w:val="bottom"/>
        </w:tcPr>
        <w:p w:rsidR="001317A9" w:rsidRPr="005D3FE6" w:rsidRDefault="001317A9" w:rsidP="00A133FE">
          <w:pPr>
            <w:pStyle w:val="Sinespaciado"/>
            <w:rPr>
              <w:rFonts w:ascii="Arial" w:hAnsi="Arial" w:cs="Arial"/>
              <w:b/>
              <w:sz w:val="18"/>
              <w:szCs w:val="18"/>
            </w:rPr>
          </w:pPr>
          <w:r w:rsidRPr="005D3FE6">
            <w:rPr>
              <w:rFonts w:ascii="Arial" w:hAnsi="Arial" w:cs="Arial"/>
              <w:b/>
              <w:sz w:val="18"/>
              <w:szCs w:val="18"/>
            </w:rPr>
            <w:t>«Vigilancia para una Gestión Pública Transparente»</w:t>
          </w:r>
        </w:p>
      </w:tc>
    </w:tr>
  </w:tbl>
  <w:p w:rsidR="001317A9" w:rsidRDefault="001317A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0B3"/>
    <w:multiLevelType w:val="hybridMultilevel"/>
    <w:tmpl w:val="DD0A8CBC"/>
    <w:lvl w:ilvl="0" w:tplc="97DA1E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C21DFD"/>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7426DC"/>
    <w:multiLevelType w:val="multilevel"/>
    <w:tmpl w:val="450C51C2"/>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44E1B5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631C94"/>
    <w:multiLevelType w:val="hybridMultilevel"/>
    <w:tmpl w:val="15F6EF12"/>
    <w:lvl w:ilvl="0" w:tplc="351E17B4">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FA63DF"/>
    <w:multiLevelType w:val="hybridMultilevel"/>
    <w:tmpl w:val="99A28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AE0952"/>
    <w:multiLevelType w:val="hybridMultilevel"/>
    <w:tmpl w:val="4E14B9F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41D41E0C"/>
    <w:multiLevelType w:val="hybridMultilevel"/>
    <w:tmpl w:val="8E96A85C"/>
    <w:lvl w:ilvl="0" w:tplc="5A1695E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FE3D5A"/>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947253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B8C333C"/>
    <w:multiLevelType w:val="hybridMultilevel"/>
    <w:tmpl w:val="BC325682"/>
    <w:lvl w:ilvl="0" w:tplc="54B4E8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8E5028"/>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18D10EF"/>
    <w:multiLevelType w:val="multilevel"/>
    <w:tmpl w:val="AEA8E56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32B1411"/>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FD61974"/>
    <w:multiLevelType w:val="hybridMultilevel"/>
    <w:tmpl w:val="780CF89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2"/>
  </w:num>
  <w:num w:numId="6">
    <w:abstractNumId w:val="14"/>
  </w:num>
  <w:num w:numId="7">
    <w:abstractNumId w:val="11"/>
  </w:num>
  <w:num w:numId="8">
    <w:abstractNumId w:val="1"/>
  </w:num>
  <w:num w:numId="9">
    <w:abstractNumId w:val="13"/>
  </w:num>
  <w:num w:numId="10">
    <w:abstractNumId w:val="8"/>
  </w:num>
  <w:num w:numId="11">
    <w:abstractNumId w:val="9"/>
  </w:num>
  <w:num w:numId="12">
    <w:abstractNumId w:val="3"/>
  </w:num>
  <w:num w:numId="13">
    <w:abstractNumId w:val="10"/>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1C73A5"/>
    <w:rsid w:val="00004569"/>
    <w:rsid w:val="00055140"/>
    <w:rsid w:val="00055BDA"/>
    <w:rsid w:val="0007250C"/>
    <w:rsid w:val="00093505"/>
    <w:rsid w:val="000A1B9C"/>
    <w:rsid w:val="000A3344"/>
    <w:rsid w:val="000B38AB"/>
    <w:rsid w:val="00105313"/>
    <w:rsid w:val="001317A9"/>
    <w:rsid w:val="00175786"/>
    <w:rsid w:val="001841BC"/>
    <w:rsid w:val="00192871"/>
    <w:rsid w:val="001934F4"/>
    <w:rsid w:val="001C73A5"/>
    <w:rsid w:val="00206A49"/>
    <w:rsid w:val="0023797D"/>
    <w:rsid w:val="00282135"/>
    <w:rsid w:val="002C7524"/>
    <w:rsid w:val="00313A64"/>
    <w:rsid w:val="00352EB1"/>
    <w:rsid w:val="003B148E"/>
    <w:rsid w:val="003F0774"/>
    <w:rsid w:val="004017E5"/>
    <w:rsid w:val="00441168"/>
    <w:rsid w:val="004570C0"/>
    <w:rsid w:val="004671CD"/>
    <w:rsid w:val="00495407"/>
    <w:rsid w:val="004C4DBE"/>
    <w:rsid w:val="004F38AA"/>
    <w:rsid w:val="00515349"/>
    <w:rsid w:val="00555DCE"/>
    <w:rsid w:val="00597BF9"/>
    <w:rsid w:val="005A2A0F"/>
    <w:rsid w:val="005C72A7"/>
    <w:rsid w:val="005D4CB1"/>
    <w:rsid w:val="006163EF"/>
    <w:rsid w:val="0063054D"/>
    <w:rsid w:val="006305E9"/>
    <w:rsid w:val="00685386"/>
    <w:rsid w:val="00710F25"/>
    <w:rsid w:val="00745242"/>
    <w:rsid w:val="00786104"/>
    <w:rsid w:val="007F5697"/>
    <w:rsid w:val="00822C05"/>
    <w:rsid w:val="00842DDC"/>
    <w:rsid w:val="00861DA6"/>
    <w:rsid w:val="00871EBA"/>
    <w:rsid w:val="00876480"/>
    <w:rsid w:val="008A0B66"/>
    <w:rsid w:val="008A36E9"/>
    <w:rsid w:val="008A377B"/>
    <w:rsid w:val="008F04E4"/>
    <w:rsid w:val="0092417A"/>
    <w:rsid w:val="00962EEB"/>
    <w:rsid w:val="00964D78"/>
    <w:rsid w:val="009735D1"/>
    <w:rsid w:val="009902CF"/>
    <w:rsid w:val="009C10A1"/>
    <w:rsid w:val="009D6648"/>
    <w:rsid w:val="009E147F"/>
    <w:rsid w:val="009E7988"/>
    <w:rsid w:val="009F6FD0"/>
    <w:rsid w:val="00A33240"/>
    <w:rsid w:val="00A416EE"/>
    <w:rsid w:val="00A532BF"/>
    <w:rsid w:val="00A67602"/>
    <w:rsid w:val="00A70272"/>
    <w:rsid w:val="00A90394"/>
    <w:rsid w:val="00A907D1"/>
    <w:rsid w:val="00AA7A5A"/>
    <w:rsid w:val="00AC3DE4"/>
    <w:rsid w:val="00AD4B60"/>
    <w:rsid w:val="00B056DB"/>
    <w:rsid w:val="00B11524"/>
    <w:rsid w:val="00B17C72"/>
    <w:rsid w:val="00B5245B"/>
    <w:rsid w:val="00B638EB"/>
    <w:rsid w:val="00B7369D"/>
    <w:rsid w:val="00B75723"/>
    <w:rsid w:val="00B96ADF"/>
    <w:rsid w:val="00BA075B"/>
    <w:rsid w:val="00BA1A60"/>
    <w:rsid w:val="00BB7C85"/>
    <w:rsid w:val="00BC1F6A"/>
    <w:rsid w:val="00C2288E"/>
    <w:rsid w:val="00C238A3"/>
    <w:rsid w:val="00C268E7"/>
    <w:rsid w:val="00C5570A"/>
    <w:rsid w:val="00C735FE"/>
    <w:rsid w:val="00C73653"/>
    <w:rsid w:val="00CC2DFB"/>
    <w:rsid w:val="00CF0F13"/>
    <w:rsid w:val="00CF6DFE"/>
    <w:rsid w:val="00D011C7"/>
    <w:rsid w:val="00D2045B"/>
    <w:rsid w:val="00D231F9"/>
    <w:rsid w:val="00D40A18"/>
    <w:rsid w:val="00DD3E62"/>
    <w:rsid w:val="00DE23C4"/>
    <w:rsid w:val="00E2506A"/>
    <w:rsid w:val="00E42069"/>
    <w:rsid w:val="00E657D3"/>
    <w:rsid w:val="00E800F7"/>
    <w:rsid w:val="00E911F9"/>
    <w:rsid w:val="00ED7B1A"/>
    <w:rsid w:val="00EF3DE5"/>
    <w:rsid w:val="00F76F5D"/>
    <w:rsid w:val="00F87C23"/>
    <w:rsid w:val="00F949F0"/>
    <w:rsid w:val="00FA0A7F"/>
    <w:rsid w:val="00FB2D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24"/>
    <w:rPr>
      <w:lang w:val="es-CO"/>
    </w:rPr>
  </w:style>
  <w:style w:type="paragraph" w:styleId="Ttulo1">
    <w:name w:val="heading 1"/>
    <w:basedOn w:val="Normal"/>
    <w:next w:val="Normal"/>
    <w:link w:val="Ttulo1Car"/>
    <w:uiPriority w:val="99"/>
    <w:qFormat/>
    <w:rsid w:val="00B11524"/>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524"/>
    <w:pPr>
      <w:ind w:left="720"/>
      <w:contextualSpacing/>
    </w:pPr>
  </w:style>
  <w:style w:type="character" w:customStyle="1" w:styleId="Ttulo1Car">
    <w:name w:val="Título 1 Car"/>
    <w:basedOn w:val="Fuentedeprrafopredeter"/>
    <w:link w:val="Ttulo1"/>
    <w:uiPriority w:val="99"/>
    <w:rsid w:val="00B11524"/>
    <w:rPr>
      <w:rFonts w:ascii="Arial" w:eastAsia="Times New Roman" w:hAnsi="Arial" w:cs="Arial"/>
      <w:b/>
      <w:bCs/>
      <w:sz w:val="24"/>
      <w:szCs w:val="24"/>
      <w:lang w:eastAsia="es-ES"/>
    </w:rPr>
  </w:style>
  <w:style w:type="paragraph" w:styleId="Textoindependiente">
    <w:name w:val="Body Text"/>
    <w:basedOn w:val="Normal"/>
    <w:link w:val="TextoindependienteCar"/>
    <w:uiPriority w:val="99"/>
    <w:rsid w:val="00B11524"/>
    <w:pPr>
      <w:spacing w:after="0" w:line="240" w:lineRule="auto"/>
      <w:jc w:val="center"/>
    </w:pPr>
    <w:rPr>
      <w:rFonts w:ascii="Arial" w:eastAsia="Times New Roman" w:hAnsi="Arial" w:cs="Arial"/>
      <w:b/>
      <w:bCs/>
      <w:sz w:val="48"/>
      <w:szCs w:val="24"/>
      <w:lang w:val="es-ES" w:eastAsia="es-ES"/>
    </w:rPr>
  </w:style>
  <w:style w:type="character" w:customStyle="1" w:styleId="TextoindependienteCar">
    <w:name w:val="Texto independiente Car"/>
    <w:basedOn w:val="Fuentedeprrafopredeter"/>
    <w:link w:val="Textoindependiente"/>
    <w:uiPriority w:val="99"/>
    <w:rsid w:val="00B11524"/>
    <w:rPr>
      <w:rFonts w:ascii="Arial" w:eastAsia="Times New Roman" w:hAnsi="Arial" w:cs="Arial"/>
      <w:b/>
      <w:bCs/>
      <w:sz w:val="48"/>
      <w:szCs w:val="24"/>
      <w:lang w:eastAsia="es-ES"/>
    </w:rPr>
  </w:style>
  <w:style w:type="paragraph" w:styleId="Textoindependiente2">
    <w:name w:val="Body Text 2"/>
    <w:basedOn w:val="Normal"/>
    <w:link w:val="Textoindependiente2Car"/>
    <w:uiPriority w:val="99"/>
    <w:rsid w:val="00B11524"/>
    <w:pPr>
      <w:spacing w:after="0" w:line="240" w:lineRule="auto"/>
      <w:jc w:val="center"/>
    </w:pPr>
    <w:rPr>
      <w:rFonts w:ascii="Arial" w:eastAsia="Times New Roman" w:hAnsi="Arial" w:cs="Arial"/>
      <w:b/>
      <w:bCs/>
      <w:sz w:val="36"/>
      <w:szCs w:val="24"/>
      <w:lang w:val="es-ES" w:eastAsia="es-ES"/>
    </w:rPr>
  </w:style>
  <w:style w:type="character" w:customStyle="1" w:styleId="Textoindependiente2Car">
    <w:name w:val="Texto independiente 2 Car"/>
    <w:basedOn w:val="Fuentedeprrafopredeter"/>
    <w:link w:val="Textoindependiente2"/>
    <w:uiPriority w:val="99"/>
    <w:rsid w:val="00B11524"/>
    <w:rPr>
      <w:rFonts w:ascii="Arial" w:eastAsia="Times New Roman" w:hAnsi="Arial" w:cs="Arial"/>
      <w:b/>
      <w:bCs/>
      <w:sz w:val="36"/>
      <w:szCs w:val="24"/>
      <w:lang w:eastAsia="es-ES"/>
    </w:rPr>
  </w:style>
  <w:style w:type="paragraph" w:styleId="Textoindependiente3">
    <w:name w:val="Body Text 3"/>
    <w:basedOn w:val="Normal"/>
    <w:link w:val="Textoindependiente3Car"/>
    <w:uiPriority w:val="99"/>
    <w:rsid w:val="00B11524"/>
    <w:pPr>
      <w:spacing w:after="0" w:line="24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uiPriority w:val="99"/>
    <w:rsid w:val="00B11524"/>
    <w:rPr>
      <w:rFonts w:ascii="Arial" w:eastAsia="Times New Roman" w:hAnsi="Arial" w:cs="Arial"/>
      <w:sz w:val="24"/>
      <w:szCs w:val="24"/>
      <w:lang w:eastAsia="es-ES"/>
    </w:rPr>
  </w:style>
  <w:style w:type="paragraph" w:styleId="Encabezado">
    <w:name w:val="header"/>
    <w:basedOn w:val="Normal"/>
    <w:link w:val="EncabezadoCar"/>
    <w:unhideWhenUsed/>
    <w:rsid w:val="001317A9"/>
    <w:pPr>
      <w:tabs>
        <w:tab w:val="center" w:pos="4252"/>
        <w:tab w:val="right" w:pos="8504"/>
      </w:tabs>
      <w:spacing w:after="0" w:line="240" w:lineRule="auto"/>
    </w:pPr>
  </w:style>
  <w:style w:type="character" w:customStyle="1" w:styleId="EncabezadoCar">
    <w:name w:val="Encabezado Car"/>
    <w:basedOn w:val="Fuentedeprrafopredeter"/>
    <w:link w:val="Encabezado"/>
    <w:rsid w:val="001317A9"/>
    <w:rPr>
      <w:lang w:val="es-CO"/>
    </w:rPr>
  </w:style>
  <w:style w:type="paragraph" w:styleId="Piedepgina">
    <w:name w:val="footer"/>
    <w:basedOn w:val="Normal"/>
    <w:link w:val="PiedepginaCar"/>
    <w:uiPriority w:val="99"/>
    <w:unhideWhenUsed/>
    <w:rsid w:val="001317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7A9"/>
    <w:rPr>
      <w:lang w:val="es-CO"/>
    </w:rPr>
  </w:style>
  <w:style w:type="table" w:styleId="Tablaconcuadrcula">
    <w:name w:val="Table Grid"/>
    <w:basedOn w:val="Tablanormal"/>
    <w:uiPriority w:val="59"/>
    <w:rsid w:val="00131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317A9"/>
    <w:pPr>
      <w:spacing w:after="0" w:line="240" w:lineRule="auto"/>
    </w:pPr>
    <w:rPr>
      <w:rFonts w:ascii="Calibri" w:eastAsia="Times New Roman" w:hAnsi="Calibri" w:cs="Times New Roman"/>
      <w:lang w:val="es-MX" w:eastAsia="es-MX"/>
    </w:rPr>
  </w:style>
  <w:style w:type="character" w:styleId="Hipervnculo">
    <w:name w:val="Hyperlink"/>
    <w:basedOn w:val="Fuentedeprrafopredeter"/>
    <w:uiPriority w:val="99"/>
    <w:rsid w:val="001317A9"/>
    <w:rPr>
      <w:rFonts w:cs="Times New Roman"/>
      <w:color w:val="0000FF"/>
      <w:u w:val="single"/>
    </w:rPr>
  </w:style>
  <w:style w:type="paragraph" w:styleId="Sangradetextonormal">
    <w:name w:val="Body Text Indent"/>
    <w:basedOn w:val="Normal"/>
    <w:link w:val="SangradetextonormalCar"/>
    <w:uiPriority w:val="99"/>
    <w:unhideWhenUsed/>
    <w:rsid w:val="006305E9"/>
    <w:pPr>
      <w:spacing w:after="120"/>
      <w:ind w:left="283"/>
    </w:pPr>
  </w:style>
  <w:style w:type="character" w:customStyle="1" w:styleId="SangradetextonormalCar">
    <w:name w:val="Sangría de texto normal Car"/>
    <w:basedOn w:val="Fuentedeprrafopredeter"/>
    <w:link w:val="Sangradetextonormal"/>
    <w:uiPriority w:val="99"/>
    <w:rsid w:val="006305E9"/>
    <w:rPr>
      <w:lang w:val="es-CO"/>
    </w:rPr>
  </w:style>
  <w:style w:type="paragraph" w:styleId="Textodeglobo">
    <w:name w:val="Balloon Text"/>
    <w:basedOn w:val="Normal"/>
    <w:link w:val="TextodegloboCar"/>
    <w:uiPriority w:val="99"/>
    <w:semiHidden/>
    <w:unhideWhenUsed/>
    <w:rsid w:val="008F04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E4"/>
    <w:rPr>
      <w:rFonts w:ascii="Tahoma"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ADEB-3045-43BB-861A-E52B4581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1860</Words>
  <Characters>10232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 </cp:lastModifiedBy>
  <cp:revision>31</cp:revision>
  <cp:lastPrinted>2013-10-08T15:21:00Z</cp:lastPrinted>
  <dcterms:created xsi:type="dcterms:W3CDTF">2013-09-30T17:46:00Z</dcterms:created>
  <dcterms:modified xsi:type="dcterms:W3CDTF">2013-10-08T15:25:00Z</dcterms:modified>
</cp:coreProperties>
</file>